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916B" w14:textId="4C0F84B6" w:rsidR="00974769" w:rsidRDefault="00974769" w:rsidP="00A32BE3">
      <w:pPr>
        <w:spacing w:line="276" w:lineRule="auto"/>
        <w:jc w:val="center"/>
        <w:rPr>
          <w:rFonts w:asciiTheme="minorHAnsi" w:hAnsiTheme="minorHAnsi" w:cs="Arial"/>
          <w:b/>
        </w:rPr>
      </w:pPr>
      <w:r w:rsidRPr="00272354">
        <w:rPr>
          <w:rFonts w:asciiTheme="minorHAnsi" w:hAnsiTheme="minorHAnsi" w:cs="Arial"/>
          <w:b/>
        </w:rPr>
        <w:t>POLICIES AND PROCEDURES FOR EXAMINATIONS</w:t>
      </w:r>
    </w:p>
    <w:p w14:paraId="11AC794B" w14:textId="77777777" w:rsidR="006D3D0A" w:rsidRPr="00272354" w:rsidRDefault="006D3D0A" w:rsidP="006D3D0A">
      <w:pPr>
        <w:spacing w:line="276" w:lineRule="auto"/>
        <w:jc w:val="both"/>
        <w:rPr>
          <w:rFonts w:asciiTheme="minorHAnsi" w:hAnsiTheme="minorHAnsi" w:cs="Arial"/>
          <w:b/>
        </w:rPr>
      </w:pPr>
    </w:p>
    <w:p w14:paraId="07BDAB8D" w14:textId="02A60B77" w:rsidR="006D088F" w:rsidRPr="00272354" w:rsidRDefault="00974769" w:rsidP="006D3D0A">
      <w:pPr>
        <w:spacing w:line="276" w:lineRule="auto"/>
        <w:jc w:val="both"/>
        <w:rPr>
          <w:rFonts w:asciiTheme="minorHAnsi" w:hAnsiTheme="minorHAnsi" w:cs="Arial"/>
          <w:b/>
        </w:rPr>
      </w:pPr>
      <w:r w:rsidRPr="00272354">
        <w:rPr>
          <w:rFonts w:asciiTheme="minorHAnsi" w:hAnsiTheme="minorHAnsi" w:cs="Arial"/>
          <w:b/>
        </w:rPr>
        <w:t>`1. Examinations policy</w:t>
      </w:r>
      <w:r w:rsidR="006D3D0A">
        <w:rPr>
          <w:rFonts w:asciiTheme="minorHAnsi" w:hAnsiTheme="minorHAnsi" w:cs="Arial"/>
          <w:b/>
        </w:rPr>
        <w:t xml:space="preserve"> and</w:t>
      </w:r>
      <w:r w:rsidR="00C361F0" w:rsidRPr="00272354">
        <w:rPr>
          <w:rFonts w:asciiTheme="minorHAnsi" w:hAnsiTheme="minorHAnsi" w:cs="Arial"/>
          <w:b/>
        </w:rPr>
        <w:t xml:space="preserve"> </w:t>
      </w:r>
      <w:r w:rsidR="006D088F" w:rsidRPr="00272354">
        <w:rPr>
          <w:rFonts w:asciiTheme="minorHAnsi" w:hAnsiTheme="minorHAnsi" w:cs="Arial"/>
          <w:b/>
        </w:rPr>
        <w:t>Access Arrangement</w:t>
      </w:r>
    </w:p>
    <w:p w14:paraId="126B054F" w14:textId="77777777" w:rsidR="00974769" w:rsidRPr="00272354" w:rsidRDefault="00C361F0" w:rsidP="006D3D0A">
      <w:pPr>
        <w:spacing w:line="276" w:lineRule="auto"/>
        <w:jc w:val="both"/>
        <w:rPr>
          <w:rFonts w:asciiTheme="minorHAnsi" w:hAnsiTheme="minorHAnsi" w:cs="Arial"/>
          <w:b/>
        </w:rPr>
      </w:pPr>
      <w:r w:rsidRPr="00272354">
        <w:rPr>
          <w:rFonts w:asciiTheme="minorHAnsi" w:hAnsiTheme="minorHAnsi" w:cs="Arial"/>
          <w:b/>
        </w:rPr>
        <w:t>2</w:t>
      </w:r>
      <w:r w:rsidR="0046747C" w:rsidRPr="00272354">
        <w:rPr>
          <w:rFonts w:asciiTheme="minorHAnsi" w:hAnsiTheme="minorHAnsi" w:cs="Arial"/>
          <w:b/>
        </w:rPr>
        <w:t xml:space="preserve">. </w:t>
      </w:r>
      <w:r w:rsidR="00974769" w:rsidRPr="00272354">
        <w:rPr>
          <w:rFonts w:asciiTheme="minorHAnsi" w:hAnsiTheme="minorHAnsi" w:cs="Arial"/>
          <w:b/>
        </w:rPr>
        <w:t xml:space="preserve">Procedure for appeals relating to Internal Assessment Decisions </w:t>
      </w:r>
    </w:p>
    <w:p w14:paraId="2EB76D4F" w14:textId="77777777" w:rsidR="00974769" w:rsidRPr="00272354" w:rsidRDefault="00C361F0" w:rsidP="006D3D0A">
      <w:pPr>
        <w:pStyle w:val="Heading2"/>
        <w:spacing w:before="0" w:line="276" w:lineRule="auto"/>
        <w:jc w:val="both"/>
        <w:rPr>
          <w:rFonts w:asciiTheme="minorHAnsi" w:hAnsiTheme="minorHAnsi"/>
          <w:color w:val="auto"/>
        </w:rPr>
      </w:pPr>
      <w:r w:rsidRPr="00272354">
        <w:rPr>
          <w:rFonts w:asciiTheme="minorHAnsi" w:hAnsiTheme="minorHAnsi"/>
          <w:color w:val="auto"/>
        </w:rPr>
        <w:t>3</w:t>
      </w:r>
      <w:r w:rsidR="0046747C" w:rsidRPr="00272354">
        <w:rPr>
          <w:rFonts w:asciiTheme="minorHAnsi" w:hAnsiTheme="minorHAnsi"/>
          <w:color w:val="auto"/>
        </w:rPr>
        <w:t>. St Mary’s School Internal</w:t>
      </w:r>
      <w:r w:rsidR="00974769" w:rsidRPr="00272354">
        <w:rPr>
          <w:rFonts w:asciiTheme="minorHAnsi" w:hAnsiTheme="minorHAnsi"/>
          <w:color w:val="auto"/>
        </w:rPr>
        <w:t xml:space="preserve"> Assessment Policy</w:t>
      </w:r>
      <w:r w:rsidR="0046747C" w:rsidRPr="00272354">
        <w:rPr>
          <w:rFonts w:asciiTheme="minorHAnsi" w:hAnsiTheme="minorHAnsi"/>
          <w:color w:val="auto"/>
        </w:rPr>
        <w:t xml:space="preserve"> incorporating Coursework, NEA and Controlled Assessment</w:t>
      </w:r>
    </w:p>
    <w:p w14:paraId="4DE93FB9" w14:textId="77777777" w:rsidR="00C361F0" w:rsidRPr="00272354" w:rsidRDefault="00C361F0" w:rsidP="006D3D0A">
      <w:pPr>
        <w:spacing w:line="276" w:lineRule="auto"/>
        <w:jc w:val="both"/>
        <w:rPr>
          <w:rFonts w:asciiTheme="minorHAnsi" w:hAnsiTheme="minorHAnsi"/>
          <w:b/>
        </w:rPr>
      </w:pPr>
      <w:r w:rsidRPr="00272354">
        <w:rPr>
          <w:rFonts w:asciiTheme="minorHAnsi" w:hAnsiTheme="minorHAnsi"/>
          <w:b/>
        </w:rPr>
        <w:t>4. Internal Examinations</w:t>
      </w:r>
    </w:p>
    <w:p w14:paraId="083E75C0" w14:textId="77777777" w:rsidR="00974769" w:rsidRPr="00272354" w:rsidRDefault="00974769" w:rsidP="00D565CE">
      <w:pPr>
        <w:spacing w:line="276" w:lineRule="auto"/>
        <w:ind w:left="1440"/>
        <w:rPr>
          <w:rFonts w:asciiTheme="minorHAnsi" w:hAnsiTheme="minorHAnsi" w:cs="Arial"/>
          <w:b/>
        </w:rPr>
      </w:pPr>
    </w:p>
    <w:p w14:paraId="5F37FC8C" w14:textId="77777777" w:rsidR="00974769" w:rsidRPr="00272354" w:rsidRDefault="00974769" w:rsidP="00D565CE">
      <w:pPr>
        <w:spacing w:line="276" w:lineRule="auto"/>
        <w:rPr>
          <w:rFonts w:asciiTheme="minorHAnsi" w:hAnsiTheme="minorHAnsi" w:cs="Arial"/>
          <w:b/>
        </w:rPr>
      </w:pPr>
    </w:p>
    <w:p w14:paraId="01E070BD" w14:textId="77777777" w:rsidR="00974769" w:rsidRPr="00272354" w:rsidRDefault="004A4172" w:rsidP="00D565CE">
      <w:pPr>
        <w:pStyle w:val="Heading2"/>
        <w:spacing w:before="0" w:line="276" w:lineRule="auto"/>
        <w:rPr>
          <w:rFonts w:asciiTheme="minorHAnsi" w:hAnsiTheme="minorHAnsi"/>
        </w:rPr>
      </w:pPr>
      <w:r w:rsidRPr="00272354">
        <w:rPr>
          <w:rFonts w:asciiTheme="minorHAnsi" w:hAnsiTheme="minorHAnsi"/>
          <w:b w:val="0"/>
          <w:bCs w:val="0"/>
        </w:rPr>
        <w:t>1.</w:t>
      </w:r>
      <w:r w:rsidRPr="00272354">
        <w:rPr>
          <w:rFonts w:asciiTheme="minorHAnsi" w:hAnsiTheme="minorHAnsi"/>
        </w:rPr>
        <w:t xml:space="preserve"> </w:t>
      </w:r>
      <w:r w:rsidR="00974769" w:rsidRPr="00272354">
        <w:rPr>
          <w:rFonts w:asciiTheme="minorHAnsi" w:hAnsiTheme="minorHAnsi"/>
        </w:rPr>
        <w:t>EXAMINATIONS POLICY</w:t>
      </w:r>
    </w:p>
    <w:p w14:paraId="1A51A907" w14:textId="77777777" w:rsidR="00974769" w:rsidRPr="00272354" w:rsidRDefault="00974769" w:rsidP="00D565CE">
      <w:pPr>
        <w:spacing w:line="276" w:lineRule="auto"/>
        <w:rPr>
          <w:rFonts w:asciiTheme="minorHAnsi" w:hAnsiTheme="minorHAnsi"/>
          <w:b/>
          <w:u w:val="single"/>
        </w:rPr>
      </w:pPr>
    </w:p>
    <w:p w14:paraId="49CE2505" w14:textId="77777777" w:rsidR="00F01995" w:rsidRPr="00272354" w:rsidRDefault="00F01995" w:rsidP="00D565CE">
      <w:pPr>
        <w:spacing w:line="276" w:lineRule="auto"/>
        <w:ind w:left="284"/>
        <w:rPr>
          <w:rFonts w:asciiTheme="minorHAnsi" w:hAnsiTheme="minorHAnsi"/>
        </w:rPr>
      </w:pPr>
      <w:r w:rsidRPr="00272354">
        <w:rPr>
          <w:rFonts w:asciiTheme="minorHAnsi" w:hAnsiTheme="minorHAnsi"/>
        </w:rPr>
        <w:t>This policy should be read in conjunction with the equal opportunities</w:t>
      </w:r>
      <w:r w:rsidR="008D59B6" w:rsidRPr="00272354">
        <w:rPr>
          <w:rFonts w:asciiTheme="minorHAnsi" w:hAnsiTheme="minorHAnsi"/>
        </w:rPr>
        <w:t xml:space="preserve">, </w:t>
      </w:r>
      <w:r w:rsidR="00F76B9D" w:rsidRPr="00272354">
        <w:rPr>
          <w:rFonts w:asciiTheme="minorHAnsi" w:hAnsiTheme="minorHAnsi"/>
        </w:rPr>
        <w:t>SEND policies and with reference to the Equality Act 2010.</w:t>
      </w:r>
    </w:p>
    <w:p w14:paraId="046F197F" w14:textId="77777777" w:rsidR="00F01995" w:rsidRPr="00272354" w:rsidRDefault="00F01995">
      <w:pPr>
        <w:spacing w:line="276" w:lineRule="auto"/>
        <w:ind w:left="284"/>
        <w:rPr>
          <w:rFonts w:asciiTheme="minorHAnsi" w:hAnsiTheme="minorHAnsi"/>
          <w:b/>
          <w:u w:val="single"/>
        </w:rPr>
      </w:pPr>
    </w:p>
    <w:p w14:paraId="3531C719" w14:textId="77777777" w:rsidR="00974769" w:rsidRPr="00272354" w:rsidRDefault="00974769">
      <w:pPr>
        <w:spacing w:line="276" w:lineRule="auto"/>
        <w:ind w:left="284"/>
        <w:rPr>
          <w:rFonts w:asciiTheme="minorHAnsi" w:hAnsiTheme="minorHAnsi"/>
          <w:b/>
          <w:u w:val="single"/>
        </w:rPr>
      </w:pPr>
      <w:r w:rsidRPr="00272354">
        <w:rPr>
          <w:rFonts w:asciiTheme="minorHAnsi" w:hAnsiTheme="minorHAnsi"/>
          <w:b/>
          <w:u w:val="single"/>
        </w:rPr>
        <w:t>Objective</w:t>
      </w:r>
    </w:p>
    <w:p w14:paraId="51AFD921" w14:textId="77777777" w:rsidR="00974769" w:rsidRPr="00272354" w:rsidRDefault="00974769">
      <w:pPr>
        <w:spacing w:line="276" w:lineRule="auto"/>
        <w:rPr>
          <w:rFonts w:asciiTheme="minorHAnsi" w:hAnsiTheme="minorHAnsi"/>
          <w:b/>
        </w:rPr>
      </w:pPr>
    </w:p>
    <w:p w14:paraId="6229B907" w14:textId="77777777" w:rsidR="00974769" w:rsidRPr="00272354" w:rsidRDefault="00974769">
      <w:pPr>
        <w:spacing w:line="276" w:lineRule="auto"/>
        <w:ind w:left="284"/>
        <w:rPr>
          <w:rFonts w:asciiTheme="minorHAnsi" w:hAnsiTheme="minorHAnsi"/>
        </w:rPr>
      </w:pPr>
      <w:r w:rsidRPr="00272354">
        <w:rPr>
          <w:rFonts w:asciiTheme="minorHAnsi" w:hAnsiTheme="minorHAnsi"/>
        </w:rPr>
        <w:t>To set up an efficient exam system with clear guidelines for all users.</w:t>
      </w:r>
    </w:p>
    <w:p w14:paraId="75AC2CEA" w14:textId="77777777" w:rsidR="00D329E7" w:rsidRPr="00272354" w:rsidRDefault="00D329E7">
      <w:pPr>
        <w:spacing w:line="276" w:lineRule="auto"/>
        <w:ind w:left="284"/>
        <w:rPr>
          <w:rFonts w:asciiTheme="minorHAnsi" w:hAnsiTheme="minorHAnsi"/>
        </w:rPr>
      </w:pPr>
    </w:p>
    <w:p w14:paraId="6943F202" w14:textId="77777777" w:rsidR="00140393" w:rsidRPr="00272354" w:rsidRDefault="00140393">
      <w:pPr>
        <w:spacing w:line="276" w:lineRule="auto"/>
        <w:ind w:left="284"/>
        <w:rPr>
          <w:rFonts w:asciiTheme="minorHAnsi" w:hAnsiTheme="minorHAnsi"/>
        </w:rPr>
      </w:pPr>
      <w:r w:rsidRPr="00272354">
        <w:rPr>
          <w:rFonts w:asciiTheme="minorHAnsi" w:hAnsiTheme="minorHAnsi"/>
        </w:rPr>
        <w:t>Where references are made to JCQ regulations/guidelines, further details can be found at www.jcq.org.uk</w:t>
      </w:r>
      <w:r w:rsidR="00704A60" w:rsidRPr="00272354">
        <w:rPr>
          <w:rFonts w:asciiTheme="minorHAnsi" w:hAnsiTheme="minorHAnsi"/>
        </w:rPr>
        <w:t>.</w:t>
      </w:r>
    </w:p>
    <w:p w14:paraId="6EA8313B" w14:textId="77777777" w:rsidR="00140393" w:rsidRPr="00272354" w:rsidRDefault="00140393">
      <w:pPr>
        <w:spacing w:line="276" w:lineRule="auto"/>
        <w:rPr>
          <w:rFonts w:asciiTheme="minorHAnsi" w:hAnsiTheme="minorHAnsi"/>
        </w:rPr>
      </w:pPr>
    </w:p>
    <w:p w14:paraId="4575A3F6" w14:textId="77777777" w:rsidR="006D088F" w:rsidRPr="00272354" w:rsidRDefault="006D088F">
      <w:pPr>
        <w:spacing w:line="276" w:lineRule="auto"/>
        <w:ind w:left="284"/>
        <w:rPr>
          <w:rFonts w:asciiTheme="minorHAnsi" w:hAnsiTheme="minorHAnsi"/>
          <w:b/>
          <w:u w:val="single"/>
        </w:rPr>
      </w:pPr>
      <w:r w:rsidRPr="00272354">
        <w:rPr>
          <w:rFonts w:asciiTheme="minorHAnsi" w:hAnsiTheme="minorHAnsi"/>
          <w:b/>
          <w:u w:val="single"/>
        </w:rPr>
        <w:t>Exam responsibilities</w:t>
      </w:r>
    </w:p>
    <w:p w14:paraId="4D1FF433" w14:textId="77777777" w:rsidR="006D088F" w:rsidRPr="00272354" w:rsidRDefault="006D088F">
      <w:pPr>
        <w:spacing w:line="276" w:lineRule="auto"/>
        <w:rPr>
          <w:rFonts w:asciiTheme="minorHAnsi" w:hAnsiTheme="minorHAnsi"/>
        </w:rPr>
      </w:pPr>
    </w:p>
    <w:p w14:paraId="5DE82E94" w14:textId="77777777" w:rsidR="006D088F" w:rsidRPr="00272354" w:rsidRDefault="006D088F">
      <w:pPr>
        <w:spacing w:line="276" w:lineRule="auto"/>
        <w:ind w:left="284"/>
        <w:rPr>
          <w:rFonts w:asciiTheme="minorHAnsi" w:hAnsiTheme="minorHAnsi"/>
        </w:rPr>
      </w:pPr>
      <w:r w:rsidRPr="00272354">
        <w:rPr>
          <w:rFonts w:asciiTheme="minorHAnsi" w:hAnsiTheme="minorHAnsi"/>
        </w:rPr>
        <w:t>It is the responsibility of everyone involved in the centre’s exam processes to read, understand and implement this policy.</w:t>
      </w:r>
    </w:p>
    <w:p w14:paraId="2F4FCCBE" w14:textId="77777777" w:rsidR="006D088F" w:rsidRPr="00272354" w:rsidRDefault="006D088F">
      <w:pPr>
        <w:spacing w:line="276" w:lineRule="auto"/>
        <w:rPr>
          <w:rFonts w:asciiTheme="minorHAnsi" w:hAnsiTheme="minorHAnsi"/>
        </w:rPr>
      </w:pPr>
      <w:r w:rsidRPr="00272354">
        <w:rPr>
          <w:rFonts w:asciiTheme="minorHAnsi" w:hAnsiTheme="minorHAnsi"/>
        </w:rPr>
        <w:t xml:space="preserve"> </w:t>
      </w:r>
    </w:p>
    <w:p w14:paraId="236E5ADC" w14:textId="77777777" w:rsidR="00D329E7" w:rsidRPr="00272354" w:rsidRDefault="006D088F">
      <w:pPr>
        <w:spacing w:line="276" w:lineRule="auto"/>
        <w:ind w:firstLine="284"/>
        <w:rPr>
          <w:rFonts w:asciiTheme="minorHAnsi" w:hAnsiTheme="minorHAnsi"/>
          <w:b/>
          <w:i/>
        </w:rPr>
      </w:pPr>
      <w:r w:rsidRPr="00272354">
        <w:rPr>
          <w:rFonts w:asciiTheme="minorHAnsi" w:hAnsiTheme="minorHAnsi"/>
          <w:b/>
          <w:i/>
        </w:rPr>
        <w:t>The head of centre</w:t>
      </w:r>
    </w:p>
    <w:p w14:paraId="5BA0687C" w14:textId="77777777" w:rsidR="002269D8" w:rsidRPr="00272354" w:rsidRDefault="002269D8">
      <w:pPr>
        <w:pStyle w:val="ListParagraph"/>
        <w:numPr>
          <w:ilvl w:val="0"/>
          <w:numId w:val="14"/>
        </w:numPr>
        <w:spacing w:after="0"/>
        <w:ind w:left="851" w:hanging="425"/>
      </w:pPr>
      <w:r w:rsidRPr="00272354">
        <w:t xml:space="preserve">has overall responsibility for the school as an </w:t>
      </w:r>
      <w:r w:rsidR="00674AB4" w:rsidRPr="00272354">
        <w:t>exam</w:t>
      </w:r>
      <w:r w:rsidRPr="00272354">
        <w:t xml:space="preserve"> centre an</w:t>
      </w:r>
      <w:r w:rsidR="00F8701C">
        <w:t>d advises on appeals and review</w:t>
      </w:r>
      <w:r w:rsidRPr="00272354">
        <w:t>s</w:t>
      </w:r>
      <w:r w:rsidR="00F8701C">
        <w:t xml:space="preserve"> of marking</w:t>
      </w:r>
    </w:p>
    <w:p w14:paraId="33D55096" w14:textId="77777777" w:rsidR="008C3FB9" w:rsidRPr="00272354" w:rsidRDefault="009F70EB" w:rsidP="008C3FB9">
      <w:pPr>
        <w:pStyle w:val="ListParagraph"/>
        <w:numPr>
          <w:ilvl w:val="1"/>
          <w:numId w:val="14"/>
        </w:numPr>
        <w:spacing w:after="0"/>
        <w:ind w:left="851" w:hanging="425"/>
      </w:pPr>
      <w:r w:rsidRPr="00272354">
        <w:t xml:space="preserve">is </w:t>
      </w:r>
      <w:r w:rsidR="00791EAA" w:rsidRPr="00272354">
        <w:t>responsible for</w:t>
      </w:r>
      <w:r w:rsidRPr="00272354">
        <w:t>:</w:t>
      </w:r>
    </w:p>
    <w:p w14:paraId="198167C8" w14:textId="77777777" w:rsidR="008C3FB9" w:rsidRPr="006A1128" w:rsidRDefault="008C3FB9">
      <w:pPr>
        <w:pStyle w:val="ListParagraph"/>
        <w:numPr>
          <w:ilvl w:val="1"/>
          <w:numId w:val="29"/>
        </w:numPr>
        <w:spacing w:after="0"/>
      </w:pPr>
      <w:r w:rsidRPr="006A1128">
        <w:t>tak</w:t>
      </w:r>
      <w:r w:rsidR="002B22BB" w:rsidRPr="006A1128">
        <w:t>ing</w:t>
      </w:r>
      <w:r w:rsidRPr="006A1128">
        <w:t xml:space="preserve"> all reasonable steps to maintain the integrity of the examinations/assessments, including the security of all assessment materials</w:t>
      </w:r>
    </w:p>
    <w:p w14:paraId="14771C9B" w14:textId="77777777" w:rsidR="008C3FB9" w:rsidRPr="00272354" w:rsidRDefault="00F76B9D" w:rsidP="008C3FB9">
      <w:pPr>
        <w:pStyle w:val="ListParagraph"/>
        <w:numPr>
          <w:ilvl w:val="1"/>
          <w:numId w:val="29"/>
        </w:numPr>
        <w:spacing w:after="0"/>
      </w:pPr>
      <w:r w:rsidRPr="00272354">
        <w:t>responding to the National Centre Number Register (NCNR) annual update</w:t>
      </w:r>
    </w:p>
    <w:p w14:paraId="38911B95" w14:textId="77777777" w:rsidR="00133B2F" w:rsidRPr="00272354" w:rsidRDefault="00791EAA">
      <w:pPr>
        <w:pStyle w:val="ListParagraph"/>
        <w:numPr>
          <w:ilvl w:val="1"/>
          <w:numId w:val="29"/>
        </w:numPr>
        <w:spacing w:after="0"/>
      </w:pPr>
      <w:r w:rsidRPr="00272354">
        <w:t>reporting</w:t>
      </w:r>
      <w:r w:rsidR="002269D8" w:rsidRPr="00272354">
        <w:t xml:space="preserve"> all suspected or actual incidents of malpractice</w:t>
      </w:r>
      <w:r w:rsidR="009F70EB" w:rsidRPr="00272354">
        <w:t>. Whilst t</w:t>
      </w:r>
      <w:r w:rsidR="00133B2F" w:rsidRPr="00272354">
        <w:t xml:space="preserve">he head of centre </w:t>
      </w:r>
      <w:r w:rsidR="00B7255C" w:rsidRPr="00272354">
        <w:t xml:space="preserve">may delegate a suitable senior </w:t>
      </w:r>
      <w:r w:rsidR="00133B2F" w:rsidRPr="00272354">
        <w:t>member of centre staff t</w:t>
      </w:r>
      <w:r w:rsidR="009F70EB" w:rsidRPr="00272354">
        <w:t>o carry out the investigation, t</w:t>
      </w:r>
      <w:r w:rsidR="00133B2F" w:rsidRPr="00272354">
        <w:t>he head of centre retains overall responsibility for the investigation</w:t>
      </w:r>
      <w:r w:rsidR="000A3213" w:rsidRPr="00272354">
        <w:t>.</w:t>
      </w:r>
    </w:p>
    <w:p w14:paraId="31DC0297" w14:textId="77777777" w:rsidR="006D088F" w:rsidRPr="00272354" w:rsidRDefault="00877264">
      <w:pPr>
        <w:pStyle w:val="ListParagraph"/>
        <w:numPr>
          <w:ilvl w:val="1"/>
          <w:numId w:val="21"/>
        </w:numPr>
        <w:spacing w:after="0"/>
      </w:pPr>
      <w:r w:rsidRPr="00272354">
        <w:t>a</w:t>
      </w:r>
      <w:r w:rsidR="006D088F" w:rsidRPr="00272354">
        <w:t>dvising staff involved in administering, teaching or completing examinations/</w:t>
      </w:r>
      <w:r w:rsidR="00704A60" w:rsidRPr="00272354">
        <w:t xml:space="preserve"> </w:t>
      </w:r>
      <w:r w:rsidR="006D088F" w:rsidRPr="00272354">
        <w:t>assessments that if they are suspected or alleged to be involved in malpractice concerning examinations that their personal data may be shared with other awarding bodies, the qualifications regulator or professional bodies in accordance with JCQ policies.</w:t>
      </w:r>
    </w:p>
    <w:p w14:paraId="605C1E11" w14:textId="77777777" w:rsidR="00B74FF7" w:rsidRPr="00B52957" w:rsidRDefault="00877264">
      <w:pPr>
        <w:pStyle w:val="ListParagraph"/>
        <w:numPr>
          <w:ilvl w:val="0"/>
          <w:numId w:val="30"/>
        </w:numPr>
        <w:spacing w:after="0"/>
        <w:rPr>
          <w:color w:val="000000" w:themeColor="text1"/>
        </w:rPr>
      </w:pPr>
      <w:r w:rsidRPr="00B52957">
        <w:rPr>
          <w:color w:val="000000" w:themeColor="text1"/>
        </w:rPr>
        <w:lastRenderedPageBreak/>
        <w:t>i</w:t>
      </w:r>
      <w:r w:rsidR="006D088F" w:rsidRPr="00B52957">
        <w:rPr>
          <w:color w:val="000000" w:themeColor="text1"/>
        </w:rPr>
        <w:t>nforming the examination board if any members of the centre staff are sitting examinations or assessment</w:t>
      </w:r>
      <w:r w:rsidR="00704A60" w:rsidRPr="00B52957">
        <w:rPr>
          <w:color w:val="000000" w:themeColor="text1"/>
        </w:rPr>
        <w:t>s,</w:t>
      </w:r>
      <w:r w:rsidR="006D088F" w:rsidRPr="00B52957">
        <w:rPr>
          <w:color w:val="000000" w:themeColor="text1"/>
        </w:rPr>
        <w:t xml:space="preserve"> or involved in preparing members of their family for examinations or assessments</w:t>
      </w:r>
      <w:r w:rsidR="007B59A1" w:rsidRPr="00B52957">
        <w:rPr>
          <w:color w:val="000000" w:themeColor="text1"/>
        </w:rPr>
        <w:t xml:space="preserve"> in accordance with the JCQ instructions for conflicts of interest</w:t>
      </w:r>
      <w:r w:rsidR="009F70EB" w:rsidRPr="00B52957">
        <w:rPr>
          <w:color w:val="000000" w:themeColor="text1"/>
        </w:rPr>
        <w:t xml:space="preserve">. </w:t>
      </w:r>
      <w:proofErr w:type="gramStart"/>
      <w:r w:rsidR="009F70EB" w:rsidRPr="00B52957">
        <w:rPr>
          <w:color w:val="000000" w:themeColor="text1"/>
        </w:rPr>
        <w:t>Also</w:t>
      </w:r>
      <w:proofErr w:type="gramEnd"/>
      <w:r w:rsidR="009F70EB" w:rsidRPr="00B52957">
        <w:rPr>
          <w:color w:val="000000" w:themeColor="text1"/>
        </w:rPr>
        <w:t xml:space="preserve"> to ensure that </w:t>
      </w:r>
      <w:r w:rsidR="006D088F" w:rsidRPr="00B52957">
        <w:rPr>
          <w:color w:val="000000" w:themeColor="text1"/>
        </w:rPr>
        <w:t>they do not have unaccompanied access to the examination materials.</w:t>
      </w:r>
    </w:p>
    <w:p w14:paraId="48FA4964" w14:textId="77777777" w:rsidR="00791EAA" w:rsidRPr="00B52957" w:rsidRDefault="00877264">
      <w:pPr>
        <w:pStyle w:val="ListParagraph"/>
        <w:numPr>
          <w:ilvl w:val="0"/>
          <w:numId w:val="30"/>
        </w:numPr>
        <w:spacing w:after="0"/>
        <w:rPr>
          <w:color w:val="000000" w:themeColor="text1"/>
        </w:rPr>
      </w:pPr>
      <w:r w:rsidRPr="00B52957">
        <w:rPr>
          <w:color w:val="000000" w:themeColor="text1"/>
        </w:rPr>
        <w:t>a</w:t>
      </w:r>
      <w:r w:rsidR="00791EAA" w:rsidRPr="00B52957">
        <w:rPr>
          <w:color w:val="000000" w:themeColor="text1"/>
        </w:rPr>
        <w:t>uthorising access arrangements</w:t>
      </w:r>
    </w:p>
    <w:p w14:paraId="44DE6BA7" w14:textId="77777777" w:rsidR="009F70EB" w:rsidRPr="00B52957" w:rsidRDefault="00F76B9D">
      <w:pPr>
        <w:pStyle w:val="ListParagraph"/>
        <w:numPr>
          <w:ilvl w:val="0"/>
          <w:numId w:val="30"/>
        </w:numPr>
        <w:spacing w:after="0"/>
        <w:rPr>
          <w:color w:val="000000" w:themeColor="text1"/>
        </w:rPr>
      </w:pPr>
      <w:r w:rsidRPr="00B52957">
        <w:rPr>
          <w:color w:val="000000" w:themeColor="text1"/>
        </w:rPr>
        <w:t>authorising staff involved in the administration and conducting of examinations.</w:t>
      </w:r>
    </w:p>
    <w:p w14:paraId="23D4B5D8" w14:textId="77777777" w:rsidR="00816CAF" w:rsidRPr="00B52957" w:rsidRDefault="00816CAF">
      <w:pPr>
        <w:pStyle w:val="ListParagraph"/>
        <w:numPr>
          <w:ilvl w:val="0"/>
          <w:numId w:val="30"/>
        </w:numPr>
        <w:spacing w:after="0"/>
        <w:rPr>
          <w:color w:val="000000" w:themeColor="text1"/>
        </w:rPr>
      </w:pPr>
      <w:r w:rsidRPr="00B52957">
        <w:rPr>
          <w:color w:val="000000" w:themeColor="text1"/>
        </w:rPr>
        <w:t>Authorising two</w:t>
      </w:r>
      <w:r w:rsidR="00701DB1" w:rsidRPr="00B52957">
        <w:rPr>
          <w:color w:val="000000" w:themeColor="text1"/>
        </w:rPr>
        <w:t xml:space="preserve"> to four</w:t>
      </w:r>
      <w:r w:rsidRPr="00B52957">
        <w:rPr>
          <w:color w:val="000000" w:themeColor="text1"/>
        </w:rPr>
        <w:t xml:space="preserve"> designated staff as key holders to the centre’s secure storage facility</w:t>
      </w:r>
    </w:p>
    <w:p w14:paraId="3250E095" w14:textId="77777777" w:rsidR="00704A60" w:rsidRPr="00272354" w:rsidRDefault="00704A60">
      <w:pPr>
        <w:spacing w:line="276" w:lineRule="auto"/>
        <w:ind w:left="284"/>
        <w:rPr>
          <w:rFonts w:asciiTheme="minorHAnsi" w:hAnsiTheme="minorHAnsi"/>
          <w:b/>
          <w:i/>
        </w:rPr>
      </w:pPr>
    </w:p>
    <w:p w14:paraId="63C4880C" w14:textId="77777777" w:rsidR="00B74FF7" w:rsidRPr="00272354" w:rsidRDefault="00AA2E96">
      <w:pPr>
        <w:spacing w:line="276" w:lineRule="auto"/>
        <w:ind w:left="284"/>
        <w:rPr>
          <w:rFonts w:asciiTheme="minorHAnsi" w:hAnsiTheme="minorHAnsi"/>
          <w:b/>
          <w:i/>
        </w:rPr>
      </w:pPr>
      <w:r w:rsidRPr="00272354">
        <w:rPr>
          <w:rFonts w:asciiTheme="minorHAnsi" w:hAnsiTheme="minorHAnsi"/>
          <w:b/>
          <w:i/>
        </w:rPr>
        <w:t>Examination Officer</w:t>
      </w:r>
    </w:p>
    <w:p w14:paraId="05A41EFC" w14:textId="77777777" w:rsidR="00AA2E96" w:rsidRPr="00272354" w:rsidRDefault="00B74FF7">
      <w:pPr>
        <w:pStyle w:val="ListParagraph"/>
        <w:numPr>
          <w:ilvl w:val="0"/>
          <w:numId w:val="15"/>
        </w:numPr>
        <w:spacing w:after="0"/>
        <w:ind w:left="851" w:hanging="425"/>
      </w:pPr>
      <w:r w:rsidRPr="00272354">
        <w:t>The Examinations Officer is responsible for the</w:t>
      </w:r>
      <w:r w:rsidR="00D329E7" w:rsidRPr="00272354">
        <w:t xml:space="preserve"> administration,</w:t>
      </w:r>
      <w:r w:rsidRPr="00272354">
        <w:t xml:space="preserve"> organisation and </w:t>
      </w:r>
      <w:r w:rsidR="006D088F" w:rsidRPr="00272354">
        <w:t xml:space="preserve">conduct of all external exams </w:t>
      </w:r>
      <w:r w:rsidR="00D329E7" w:rsidRPr="00272354">
        <w:t xml:space="preserve">in accordance with the </w:t>
      </w:r>
      <w:r w:rsidR="00ED213A" w:rsidRPr="00272354">
        <w:rPr>
          <w:color w:val="000000"/>
        </w:rPr>
        <w:t>Joint Council for Qualifications (</w:t>
      </w:r>
      <w:r w:rsidR="00D329E7" w:rsidRPr="00272354">
        <w:t>JCQ</w:t>
      </w:r>
      <w:r w:rsidR="00ED213A" w:rsidRPr="00272354">
        <w:t>)</w:t>
      </w:r>
      <w:r w:rsidR="00D329E7" w:rsidRPr="00272354">
        <w:t xml:space="preserve"> regulations for Approved Centres</w:t>
      </w:r>
      <w:r w:rsidR="0046747C" w:rsidRPr="00272354">
        <w:t>, as detailed in this policy.</w:t>
      </w:r>
    </w:p>
    <w:p w14:paraId="04456F3C" w14:textId="77777777" w:rsidR="00704A60" w:rsidRPr="00272354" w:rsidRDefault="00704A60">
      <w:pPr>
        <w:spacing w:line="276" w:lineRule="auto"/>
        <w:ind w:left="142"/>
        <w:rPr>
          <w:rFonts w:asciiTheme="minorHAnsi" w:hAnsiTheme="minorHAnsi"/>
          <w:b/>
          <w:u w:val="single"/>
        </w:rPr>
      </w:pPr>
    </w:p>
    <w:p w14:paraId="76C9016C" w14:textId="77777777" w:rsidR="002269D8" w:rsidRPr="00272354" w:rsidRDefault="002269D8">
      <w:pPr>
        <w:spacing w:line="276" w:lineRule="auto"/>
        <w:ind w:left="284"/>
        <w:rPr>
          <w:rFonts w:asciiTheme="minorHAnsi" w:hAnsiTheme="minorHAnsi"/>
          <w:b/>
          <w:u w:val="single"/>
        </w:rPr>
      </w:pPr>
      <w:r w:rsidRPr="00272354">
        <w:rPr>
          <w:rFonts w:asciiTheme="minorHAnsi" w:hAnsiTheme="minorHAnsi"/>
          <w:b/>
          <w:u w:val="single"/>
        </w:rPr>
        <w:t>The Exam Cycle</w:t>
      </w:r>
    </w:p>
    <w:p w14:paraId="18488805" w14:textId="77777777" w:rsidR="00F916E7" w:rsidRPr="00272354" w:rsidRDefault="00F916E7">
      <w:pPr>
        <w:spacing w:line="276" w:lineRule="auto"/>
        <w:rPr>
          <w:rFonts w:asciiTheme="minorHAnsi" w:hAnsiTheme="minorHAnsi"/>
          <w:b/>
        </w:rPr>
      </w:pPr>
    </w:p>
    <w:p w14:paraId="3196DDFE" w14:textId="77777777" w:rsidR="00F916E7" w:rsidRPr="00272354" w:rsidRDefault="00F916E7">
      <w:pPr>
        <w:spacing w:line="276" w:lineRule="auto"/>
        <w:ind w:left="284"/>
        <w:rPr>
          <w:rFonts w:asciiTheme="minorHAnsi" w:hAnsiTheme="minorHAnsi"/>
        </w:rPr>
      </w:pPr>
      <w:r w:rsidRPr="00272354">
        <w:rPr>
          <w:rFonts w:asciiTheme="minorHAnsi" w:hAnsiTheme="minorHAnsi"/>
        </w:rPr>
        <w:t>The exams management and administration process that need</w:t>
      </w:r>
      <w:r w:rsidR="00704A60" w:rsidRPr="00272354">
        <w:rPr>
          <w:rFonts w:asciiTheme="minorHAnsi" w:hAnsiTheme="minorHAnsi"/>
        </w:rPr>
        <w:t>s</w:t>
      </w:r>
      <w:r w:rsidRPr="00272354">
        <w:rPr>
          <w:rFonts w:asciiTheme="minorHAnsi" w:hAnsiTheme="minorHAnsi"/>
        </w:rPr>
        <w:t xml:space="preserve"> to be undertaken for each exam series is often referred to as the exam cycle</w:t>
      </w:r>
      <w:r w:rsidR="00704A60" w:rsidRPr="00272354">
        <w:rPr>
          <w:rFonts w:asciiTheme="minorHAnsi" w:hAnsiTheme="minorHAnsi"/>
        </w:rPr>
        <w:t>,</w:t>
      </w:r>
      <w:r w:rsidRPr="00272354">
        <w:rPr>
          <w:rFonts w:asciiTheme="minorHAnsi" w:hAnsiTheme="minorHAnsi"/>
        </w:rPr>
        <w:t xml:space="preserve"> and relevant tasks required within this grouped into the following stages:</w:t>
      </w:r>
    </w:p>
    <w:p w14:paraId="03CF1944" w14:textId="77777777" w:rsidR="00F916E7" w:rsidRPr="00272354" w:rsidRDefault="00F916E7">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t>planning</w:t>
      </w:r>
    </w:p>
    <w:p w14:paraId="3B08FDD3" w14:textId="77777777" w:rsidR="00F916E7" w:rsidRPr="00272354" w:rsidRDefault="00F916E7">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t>entries</w:t>
      </w:r>
    </w:p>
    <w:p w14:paraId="62FE635D" w14:textId="77777777" w:rsidR="00F916E7" w:rsidRPr="00272354" w:rsidRDefault="00F916E7">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t xml:space="preserve">pre-exams </w:t>
      </w:r>
    </w:p>
    <w:p w14:paraId="5436CD36" w14:textId="77777777" w:rsidR="00F916E7" w:rsidRPr="00272354" w:rsidRDefault="00F916E7">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t>exam time</w:t>
      </w:r>
    </w:p>
    <w:p w14:paraId="556B7612" w14:textId="77777777" w:rsidR="00F916E7" w:rsidRPr="00272354" w:rsidRDefault="00F916E7">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t>results and post-results</w:t>
      </w:r>
      <w:r w:rsidR="00704A60" w:rsidRPr="00272354">
        <w:rPr>
          <w:rFonts w:asciiTheme="minorHAnsi" w:hAnsiTheme="minorHAnsi"/>
        </w:rPr>
        <w:t>.</w:t>
      </w:r>
    </w:p>
    <w:p w14:paraId="169D6822" w14:textId="77777777" w:rsidR="00704A60" w:rsidRPr="00272354" w:rsidRDefault="00704A60">
      <w:pPr>
        <w:spacing w:line="276" w:lineRule="auto"/>
        <w:ind w:left="284"/>
        <w:rPr>
          <w:rFonts w:asciiTheme="minorHAnsi" w:hAnsiTheme="minorHAnsi"/>
        </w:rPr>
      </w:pPr>
    </w:p>
    <w:p w14:paraId="2FB0A0CB" w14:textId="77777777" w:rsidR="00F916E7" w:rsidRPr="00272354" w:rsidRDefault="00F916E7">
      <w:pPr>
        <w:spacing w:line="276" w:lineRule="auto"/>
        <w:ind w:left="284"/>
        <w:rPr>
          <w:rFonts w:asciiTheme="minorHAnsi" w:hAnsiTheme="minorHAnsi"/>
        </w:rPr>
      </w:pPr>
      <w:r w:rsidRPr="00272354">
        <w:rPr>
          <w:rFonts w:asciiTheme="minorHAnsi" w:hAnsiTheme="minorHAnsi"/>
        </w:rPr>
        <w:t>This policy identifies roles and responsibilities of centre staff within this cycle.</w:t>
      </w:r>
    </w:p>
    <w:p w14:paraId="26154751" w14:textId="77777777" w:rsidR="009F539E" w:rsidRPr="00272354" w:rsidRDefault="009F539E">
      <w:pPr>
        <w:spacing w:line="276" w:lineRule="auto"/>
        <w:rPr>
          <w:rFonts w:asciiTheme="minorHAnsi" w:hAnsiTheme="minorHAnsi"/>
        </w:rPr>
      </w:pPr>
    </w:p>
    <w:p w14:paraId="195DB16A" w14:textId="77777777" w:rsidR="00B439A0" w:rsidRPr="00272354" w:rsidRDefault="002269D8">
      <w:pPr>
        <w:spacing w:line="276" w:lineRule="auto"/>
        <w:ind w:left="284"/>
        <w:rPr>
          <w:rFonts w:asciiTheme="minorHAnsi" w:hAnsiTheme="minorHAnsi"/>
          <w:b/>
          <w:u w:val="single"/>
        </w:rPr>
      </w:pPr>
      <w:r w:rsidRPr="00272354">
        <w:rPr>
          <w:rFonts w:asciiTheme="minorHAnsi" w:hAnsiTheme="minorHAnsi"/>
          <w:b/>
          <w:u w:val="single"/>
        </w:rPr>
        <w:t>Planning</w:t>
      </w:r>
    </w:p>
    <w:p w14:paraId="3A6BF1D2" w14:textId="77777777" w:rsidR="00B439A0" w:rsidRPr="00272354" w:rsidRDefault="00B439A0">
      <w:pPr>
        <w:spacing w:line="276" w:lineRule="auto"/>
        <w:rPr>
          <w:rFonts w:asciiTheme="minorHAnsi" w:hAnsiTheme="minorHAnsi"/>
          <w:b/>
          <w:sz w:val="28"/>
          <w:szCs w:val="28"/>
          <w:u w:val="single"/>
        </w:rPr>
      </w:pPr>
    </w:p>
    <w:p w14:paraId="5A28D59C" w14:textId="77777777" w:rsidR="009F539E" w:rsidRPr="00272354" w:rsidRDefault="002269D8">
      <w:pPr>
        <w:pStyle w:val="ListParagraph"/>
        <w:numPr>
          <w:ilvl w:val="2"/>
          <w:numId w:val="22"/>
        </w:numPr>
        <w:spacing w:after="0"/>
        <w:ind w:left="851" w:hanging="425"/>
        <w:rPr>
          <w:sz w:val="24"/>
          <w:szCs w:val="24"/>
        </w:rPr>
      </w:pPr>
      <w:r w:rsidRPr="00272354">
        <w:rPr>
          <w:sz w:val="24"/>
          <w:szCs w:val="24"/>
        </w:rPr>
        <w:t>Information sharing</w:t>
      </w:r>
    </w:p>
    <w:p w14:paraId="6B97B715" w14:textId="77777777" w:rsidR="00974769" w:rsidRPr="00272354" w:rsidRDefault="00974769">
      <w:pPr>
        <w:spacing w:line="276" w:lineRule="auto"/>
        <w:ind w:left="851"/>
        <w:rPr>
          <w:rFonts w:asciiTheme="minorHAnsi" w:hAnsiTheme="minorHAnsi"/>
        </w:rPr>
      </w:pPr>
      <w:r w:rsidRPr="00272354">
        <w:rPr>
          <w:rFonts w:asciiTheme="minorHAnsi" w:hAnsiTheme="minorHAnsi"/>
        </w:rPr>
        <w:t xml:space="preserve">In September the </w:t>
      </w:r>
      <w:r w:rsidR="000B1DBF" w:rsidRPr="00272354">
        <w:rPr>
          <w:rFonts w:asciiTheme="minorHAnsi" w:hAnsiTheme="minorHAnsi"/>
        </w:rPr>
        <w:t>Examinations Officer</w:t>
      </w:r>
      <w:r w:rsidRPr="00272354">
        <w:rPr>
          <w:rFonts w:asciiTheme="minorHAnsi" w:hAnsiTheme="minorHAnsi"/>
        </w:rPr>
        <w:t xml:space="preserve"> will circulate to all departments the board and specification used by that department. This must be checked, signed and returned to the </w:t>
      </w:r>
      <w:r w:rsidR="000B1DBF" w:rsidRPr="00272354">
        <w:rPr>
          <w:rFonts w:asciiTheme="minorHAnsi" w:hAnsiTheme="minorHAnsi"/>
        </w:rPr>
        <w:t>Examinations Officer</w:t>
      </w:r>
      <w:r w:rsidRPr="00272354">
        <w:rPr>
          <w:rFonts w:asciiTheme="minorHAnsi" w:hAnsiTheme="minorHAnsi"/>
        </w:rPr>
        <w:t xml:space="preserve"> by the </w:t>
      </w:r>
      <w:proofErr w:type="spellStart"/>
      <w:r w:rsidRPr="00272354">
        <w:rPr>
          <w:rFonts w:asciiTheme="minorHAnsi" w:hAnsiTheme="minorHAnsi"/>
        </w:rPr>
        <w:t>HoD</w:t>
      </w:r>
      <w:proofErr w:type="spellEnd"/>
      <w:r w:rsidR="00704A60" w:rsidRPr="00272354">
        <w:rPr>
          <w:rFonts w:asciiTheme="minorHAnsi" w:hAnsiTheme="minorHAnsi"/>
        </w:rPr>
        <w:t xml:space="preserve"> (Head of Department)</w:t>
      </w:r>
      <w:r w:rsidRPr="00272354">
        <w:rPr>
          <w:rFonts w:asciiTheme="minorHAnsi" w:hAnsiTheme="minorHAnsi"/>
        </w:rPr>
        <w:t>.</w:t>
      </w:r>
    </w:p>
    <w:p w14:paraId="365792AC" w14:textId="77777777" w:rsidR="0061333B" w:rsidRPr="00272354" w:rsidRDefault="0061333B">
      <w:pPr>
        <w:spacing w:line="276" w:lineRule="auto"/>
        <w:rPr>
          <w:rFonts w:asciiTheme="minorHAnsi" w:hAnsiTheme="minorHAnsi"/>
        </w:rPr>
      </w:pPr>
    </w:p>
    <w:p w14:paraId="58A295A4" w14:textId="77777777" w:rsidR="00B439A0" w:rsidRPr="00272354" w:rsidRDefault="00B439A0">
      <w:pPr>
        <w:spacing w:line="276" w:lineRule="auto"/>
        <w:ind w:left="284"/>
        <w:rPr>
          <w:rFonts w:asciiTheme="minorHAnsi" w:hAnsiTheme="minorHAnsi"/>
          <w:b/>
          <w:u w:val="single"/>
        </w:rPr>
      </w:pPr>
      <w:r w:rsidRPr="00272354">
        <w:rPr>
          <w:rFonts w:asciiTheme="minorHAnsi" w:hAnsiTheme="minorHAnsi"/>
          <w:b/>
          <w:u w:val="single"/>
        </w:rPr>
        <w:t>Entries</w:t>
      </w:r>
    </w:p>
    <w:p w14:paraId="7053A784" w14:textId="77777777" w:rsidR="00B439A0" w:rsidRPr="00272354" w:rsidRDefault="00B439A0">
      <w:pPr>
        <w:spacing w:line="276" w:lineRule="auto"/>
        <w:rPr>
          <w:rFonts w:asciiTheme="minorHAnsi" w:hAnsiTheme="minorHAnsi"/>
          <w:b/>
          <w:sz w:val="28"/>
          <w:szCs w:val="28"/>
          <w:u w:val="single"/>
        </w:rPr>
      </w:pPr>
    </w:p>
    <w:p w14:paraId="544E6538" w14:textId="77777777" w:rsidR="00B439A0" w:rsidRPr="00272354" w:rsidRDefault="00B439A0">
      <w:pPr>
        <w:pStyle w:val="ListParagraph"/>
        <w:numPr>
          <w:ilvl w:val="2"/>
          <w:numId w:val="23"/>
        </w:numPr>
        <w:spacing w:after="0"/>
        <w:ind w:left="851" w:hanging="425"/>
        <w:rPr>
          <w:sz w:val="24"/>
          <w:szCs w:val="24"/>
        </w:rPr>
      </w:pPr>
      <w:r w:rsidRPr="00272354">
        <w:rPr>
          <w:sz w:val="24"/>
          <w:szCs w:val="24"/>
        </w:rPr>
        <w:t>Entries</w:t>
      </w:r>
    </w:p>
    <w:p w14:paraId="5E8DEF55" w14:textId="77777777" w:rsidR="00B439A0" w:rsidRPr="00272354" w:rsidRDefault="00B439A0">
      <w:pPr>
        <w:spacing w:line="276" w:lineRule="auto"/>
        <w:ind w:left="851"/>
        <w:rPr>
          <w:rFonts w:asciiTheme="minorHAnsi" w:hAnsiTheme="minorHAnsi"/>
        </w:rPr>
      </w:pPr>
      <w:r w:rsidRPr="00272354">
        <w:rPr>
          <w:rFonts w:asciiTheme="minorHAnsi" w:hAnsiTheme="minorHAnsi"/>
        </w:rPr>
        <w:t xml:space="preserve">All candidates will be entered by the due date set by the board. It is the responsibility of the </w:t>
      </w:r>
      <w:proofErr w:type="spellStart"/>
      <w:r w:rsidRPr="00272354">
        <w:rPr>
          <w:rFonts w:asciiTheme="minorHAnsi" w:hAnsiTheme="minorHAnsi"/>
        </w:rPr>
        <w:t>HoD</w:t>
      </w:r>
      <w:proofErr w:type="spellEnd"/>
      <w:r w:rsidRPr="00272354">
        <w:rPr>
          <w:rFonts w:asciiTheme="minorHAnsi" w:hAnsiTheme="minorHAnsi"/>
        </w:rPr>
        <w:t xml:space="preserve"> to ensure that the correct lists are issued to the Examinations Officer by the date given. Entries for each candidate are then printed and issued to the candidate who checks and signs to confirm they are correct. Candidates are informed that their </w:t>
      </w:r>
      <w:r w:rsidRPr="00272354">
        <w:rPr>
          <w:rFonts w:asciiTheme="minorHAnsi" w:hAnsiTheme="minorHAnsi"/>
        </w:rPr>
        <w:lastRenderedPageBreak/>
        <w:t>personal data (name, date of birth, gender) will be transferred to the Awarding Bodies for the purpose of examining and awarding qualifications and to other educational agencies such as the DfE</w:t>
      </w:r>
      <w:r w:rsidR="00704A60" w:rsidRPr="00272354">
        <w:rPr>
          <w:rFonts w:asciiTheme="minorHAnsi" w:hAnsiTheme="minorHAnsi"/>
        </w:rPr>
        <w:t xml:space="preserve"> and</w:t>
      </w:r>
      <w:r w:rsidRPr="00272354">
        <w:rPr>
          <w:rFonts w:asciiTheme="minorHAnsi" w:hAnsiTheme="minorHAnsi"/>
        </w:rPr>
        <w:t xml:space="preserve"> UCAS to maintain an auditable trace of results certificated.</w:t>
      </w:r>
    </w:p>
    <w:p w14:paraId="06236F7E" w14:textId="77777777" w:rsidR="00B439A0" w:rsidRPr="00272354" w:rsidRDefault="00B439A0">
      <w:pPr>
        <w:spacing w:line="276" w:lineRule="auto"/>
        <w:rPr>
          <w:rFonts w:asciiTheme="minorHAnsi" w:hAnsiTheme="minorHAnsi"/>
        </w:rPr>
      </w:pPr>
    </w:p>
    <w:p w14:paraId="1878DF8F" w14:textId="77777777" w:rsidR="00B439A0" w:rsidRPr="00272354" w:rsidRDefault="00B439A0">
      <w:pPr>
        <w:pStyle w:val="ListParagraph"/>
        <w:numPr>
          <w:ilvl w:val="2"/>
          <w:numId w:val="22"/>
        </w:numPr>
        <w:spacing w:after="0"/>
        <w:ind w:left="851" w:hanging="425"/>
        <w:rPr>
          <w:sz w:val="24"/>
          <w:szCs w:val="24"/>
        </w:rPr>
      </w:pPr>
      <w:r w:rsidRPr="00272354">
        <w:rPr>
          <w:sz w:val="24"/>
          <w:szCs w:val="24"/>
        </w:rPr>
        <w:t>Amendments</w:t>
      </w:r>
    </w:p>
    <w:p w14:paraId="70253FEC" w14:textId="77777777" w:rsidR="00B439A0" w:rsidRPr="00272354" w:rsidRDefault="00B439A0">
      <w:pPr>
        <w:spacing w:line="276" w:lineRule="auto"/>
        <w:ind w:left="851"/>
        <w:rPr>
          <w:rFonts w:asciiTheme="minorHAnsi" w:hAnsiTheme="minorHAnsi"/>
        </w:rPr>
      </w:pPr>
      <w:r w:rsidRPr="00272354">
        <w:rPr>
          <w:rFonts w:asciiTheme="minorHAnsi" w:hAnsiTheme="minorHAnsi"/>
        </w:rPr>
        <w:t>Withdrawals will be accepted by the Examinations Officer up to the date set by the board. Any late withdrawals/entries/changes of tier will be charged to the department</w:t>
      </w:r>
      <w:r w:rsidR="00704A60" w:rsidRPr="00272354">
        <w:rPr>
          <w:rFonts w:asciiTheme="minorHAnsi" w:hAnsiTheme="minorHAnsi"/>
        </w:rPr>
        <w:t>, except in exceptional circumstances</w:t>
      </w:r>
      <w:r w:rsidRPr="00272354">
        <w:rPr>
          <w:rFonts w:asciiTheme="minorHAnsi" w:hAnsiTheme="minorHAnsi"/>
        </w:rPr>
        <w:t>.</w:t>
      </w:r>
    </w:p>
    <w:p w14:paraId="60122BCE" w14:textId="77777777" w:rsidR="00B439A0" w:rsidRPr="00272354" w:rsidRDefault="00B439A0">
      <w:pPr>
        <w:spacing w:line="276" w:lineRule="auto"/>
        <w:rPr>
          <w:rFonts w:asciiTheme="minorHAnsi" w:hAnsiTheme="minorHAnsi"/>
        </w:rPr>
      </w:pPr>
    </w:p>
    <w:p w14:paraId="34276D68" w14:textId="77777777" w:rsidR="00B439A0" w:rsidRPr="00272354" w:rsidRDefault="00B439A0">
      <w:pPr>
        <w:spacing w:line="276" w:lineRule="auto"/>
        <w:rPr>
          <w:rFonts w:asciiTheme="minorHAnsi" w:hAnsiTheme="minorHAnsi"/>
        </w:rPr>
      </w:pPr>
    </w:p>
    <w:p w14:paraId="679CF403" w14:textId="77777777" w:rsidR="00B439A0" w:rsidRPr="00272354" w:rsidRDefault="00B439A0">
      <w:pPr>
        <w:spacing w:line="276" w:lineRule="auto"/>
        <w:ind w:left="284"/>
        <w:rPr>
          <w:rFonts w:asciiTheme="minorHAnsi" w:hAnsiTheme="minorHAnsi"/>
          <w:b/>
          <w:sz w:val="28"/>
          <w:szCs w:val="28"/>
          <w:u w:val="single"/>
        </w:rPr>
      </w:pPr>
      <w:r w:rsidRPr="00272354">
        <w:rPr>
          <w:rFonts w:asciiTheme="minorHAnsi" w:hAnsiTheme="minorHAnsi"/>
          <w:b/>
          <w:sz w:val="28"/>
          <w:szCs w:val="28"/>
          <w:u w:val="single"/>
        </w:rPr>
        <w:t>Pre-exam</w:t>
      </w:r>
    </w:p>
    <w:p w14:paraId="0B4A1100" w14:textId="77777777" w:rsidR="00015CB6" w:rsidRPr="00272354" w:rsidRDefault="00015CB6">
      <w:pPr>
        <w:spacing w:line="276" w:lineRule="auto"/>
        <w:rPr>
          <w:sz w:val="28"/>
          <w:szCs w:val="28"/>
        </w:rPr>
      </w:pPr>
    </w:p>
    <w:p w14:paraId="337AF4C8" w14:textId="77777777" w:rsidR="00015CB6" w:rsidRPr="00272354" w:rsidRDefault="00015CB6">
      <w:pPr>
        <w:pStyle w:val="ListParagraph"/>
        <w:numPr>
          <w:ilvl w:val="2"/>
          <w:numId w:val="22"/>
        </w:numPr>
        <w:spacing w:after="0"/>
        <w:ind w:left="851" w:hanging="425"/>
        <w:rPr>
          <w:sz w:val="24"/>
          <w:szCs w:val="24"/>
        </w:rPr>
      </w:pPr>
      <w:r w:rsidRPr="00272354">
        <w:rPr>
          <w:sz w:val="24"/>
          <w:szCs w:val="24"/>
        </w:rPr>
        <w:t>Invigilation</w:t>
      </w:r>
    </w:p>
    <w:p w14:paraId="0F0D76F3" w14:textId="77777777" w:rsidR="0082192B" w:rsidRPr="00B52957" w:rsidRDefault="00C27B94" w:rsidP="0082192B">
      <w:pPr>
        <w:spacing w:line="276" w:lineRule="auto"/>
        <w:ind w:left="851"/>
        <w:rPr>
          <w:rFonts w:asciiTheme="minorHAnsi" w:hAnsiTheme="minorHAnsi"/>
          <w:color w:val="000000" w:themeColor="text1"/>
        </w:rPr>
      </w:pPr>
      <w:r w:rsidRPr="00272354">
        <w:rPr>
          <w:rFonts w:asciiTheme="minorHAnsi" w:hAnsiTheme="minorHAnsi"/>
        </w:rPr>
        <w:t xml:space="preserve">The Examinations Officer will ensure that each exam session will have the correct </w:t>
      </w:r>
      <w:r w:rsidRPr="00B52957">
        <w:rPr>
          <w:rFonts w:asciiTheme="minorHAnsi" w:hAnsiTheme="minorHAnsi"/>
          <w:color w:val="000000" w:themeColor="text1"/>
        </w:rPr>
        <w:t xml:space="preserve">number of </w:t>
      </w:r>
      <w:r w:rsidR="00DC2CAB" w:rsidRPr="00B52957">
        <w:rPr>
          <w:rFonts w:asciiTheme="minorHAnsi" w:hAnsiTheme="minorHAnsi"/>
          <w:color w:val="000000" w:themeColor="text1"/>
        </w:rPr>
        <w:t xml:space="preserve">competent and </w:t>
      </w:r>
      <w:r w:rsidR="00877264" w:rsidRPr="00B52957">
        <w:rPr>
          <w:rFonts w:asciiTheme="minorHAnsi" w:hAnsiTheme="minorHAnsi"/>
          <w:color w:val="000000" w:themeColor="text1"/>
        </w:rPr>
        <w:t>fully</w:t>
      </w:r>
      <w:r w:rsidR="00704A60" w:rsidRPr="00B52957">
        <w:rPr>
          <w:rFonts w:asciiTheme="minorHAnsi" w:hAnsiTheme="minorHAnsi"/>
          <w:color w:val="000000" w:themeColor="text1"/>
        </w:rPr>
        <w:t>-</w:t>
      </w:r>
      <w:r w:rsidR="00877264" w:rsidRPr="00B52957">
        <w:rPr>
          <w:rFonts w:asciiTheme="minorHAnsi" w:hAnsiTheme="minorHAnsi"/>
          <w:color w:val="000000" w:themeColor="text1"/>
        </w:rPr>
        <w:t xml:space="preserve">trained </w:t>
      </w:r>
      <w:r w:rsidRPr="00B52957">
        <w:rPr>
          <w:rFonts w:asciiTheme="minorHAnsi" w:hAnsiTheme="minorHAnsi"/>
          <w:color w:val="000000" w:themeColor="text1"/>
        </w:rPr>
        <w:t>invigilators. All invigilators receive annual training led by the examinations officer</w:t>
      </w:r>
      <w:r w:rsidR="0082192B" w:rsidRPr="00B52957">
        <w:rPr>
          <w:rFonts w:asciiTheme="minorHAnsi" w:hAnsiTheme="minorHAnsi"/>
          <w:color w:val="000000" w:themeColor="text1"/>
        </w:rPr>
        <w:t>.</w:t>
      </w:r>
      <w:r w:rsidR="00087443" w:rsidRPr="00B52957">
        <w:rPr>
          <w:rFonts w:asciiTheme="minorHAnsi" w:hAnsiTheme="minorHAnsi"/>
          <w:color w:val="000000" w:themeColor="text1"/>
        </w:rPr>
        <w:t xml:space="preserve"> </w:t>
      </w:r>
      <w:r w:rsidR="0082192B" w:rsidRPr="00B52957">
        <w:rPr>
          <w:rFonts w:asciiTheme="minorHAnsi" w:hAnsiTheme="minorHAnsi"/>
          <w:color w:val="000000" w:themeColor="text1"/>
        </w:rPr>
        <w:t xml:space="preserve">A logbook </w:t>
      </w:r>
      <w:r w:rsidR="009E5EC9" w:rsidRPr="00B52957">
        <w:rPr>
          <w:rFonts w:asciiTheme="minorHAnsi" w:hAnsiTheme="minorHAnsi"/>
          <w:color w:val="000000" w:themeColor="text1"/>
        </w:rPr>
        <w:t>with a list of areas covered at the training</w:t>
      </w:r>
      <w:r w:rsidR="00CE4988" w:rsidRPr="00B52957">
        <w:rPr>
          <w:rFonts w:asciiTheme="minorHAnsi" w:hAnsiTheme="minorHAnsi"/>
          <w:color w:val="000000" w:themeColor="text1"/>
        </w:rPr>
        <w:t>, including the checklist required by JCQ,</w:t>
      </w:r>
      <w:r w:rsidR="009E5EC9" w:rsidRPr="00B52957">
        <w:rPr>
          <w:rFonts w:asciiTheme="minorHAnsi" w:hAnsiTheme="minorHAnsi"/>
          <w:color w:val="000000" w:themeColor="text1"/>
        </w:rPr>
        <w:t xml:space="preserve"> </w:t>
      </w:r>
      <w:r w:rsidR="0082192B" w:rsidRPr="00B52957">
        <w:rPr>
          <w:rFonts w:asciiTheme="minorHAnsi" w:hAnsiTheme="minorHAnsi"/>
          <w:color w:val="000000" w:themeColor="text1"/>
        </w:rPr>
        <w:t>is kept by the Examinations Officer</w:t>
      </w:r>
      <w:r w:rsidR="00CE4988" w:rsidRPr="00B52957">
        <w:rPr>
          <w:rFonts w:asciiTheme="minorHAnsi" w:hAnsiTheme="minorHAnsi"/>
          <w:color w:val="000000" w:themeColor="text1"/>
        </w:rPr>
        <w:t>.</w:t>
      </w:r>
    </w:p>
    <w:p w14:paraId="1298F709" w14:textId="77777777" w:rsidR="00C27B94" w:rsidRPr="00B52957" w:rsidRDefault="00C27B94">
      <w:pPr>
        <w:spacing w:line="276" w:lineRule="auto"/>
        <w:rPr>
          <w:rFonts w:asciiTheme="minorHAnsi" w:hAnsiTheme="minorHAnsi"/>
          <w:b/>
          <w:color w:val="000000" w:themeColor="text1"/>
          <w:sz w:val="28"/>
          <w:szCs w:val="28"/>
          <w:u w:val="single"/>
        </w:rPr>
      </w:pPr>
    </w:p>
    <w:p w14:paraId="1149D4F0" w14:textId="77777777" w:rsidR="0061333B" w:rsidRPr="00272354" w:rsidRDefault="0061333B">
      <w:pPr>
        <w:pStyle w:val="ListParagraph"/>
        <w:numPr>
          <w:ilvl w:val="2"/>
          <w:numId w:val="22"/>
        </w:numPr>
        <w:spacing w:after="0"/>
        <w:ind w:left="851" w:hanging="425"/>
        <w:rPr>
          <w:sz w:val="24"/>
          <w:szCs w:val="24"/>
        </w:rPr>
      </w:pPr>
      <w:r w:rsidRPr="00272354">
        <w:rPr>
          <w:sz w:val="24"/>
          <w:szCs w:val="24"/>
        </w:rPr>
        <w:t>Preparation for students</w:t>
      </w:r>
    </w:p>
    <w:p w14:paraId="587AA54C" w14:textId="77777777" w:rsidR="0061333B" w:rsidRPr="00272354" w:rsidRDefault="0061333B">
      <w:pPr>
        <w:spacing w:line="276" w:lineRule="auto"/>
        <w:ind w:left="851"/>
        <w:rPr>
          <w:rFonts w:asciiTheme="minorHAnsi" w:hAnsiTheme="minorHAnsi"/>
        </w:rPr>
      </w:pPr>
      <w:r w:rsidRPr="00272354">
        <w:rPr>
          <w:rFonts w:asciiTheme="minorHAnsi" w:hAnsiTheme="minorHAnsi"/>
        </w:rPr>
        <w:t>During a tutor time at the beginning of the academic year the examination officer issues the JCQ information for candidates for controlled assessments/coursework/non-examination assessments to all candidates and makes them aware of the contents of JCQ warning to candidates and mobile phone posters. Candidates have an opportunity to ask any questions or concerns that they may have.</w:t>
      </w:r>
    </w:p>
    <w:p w14:paraId="74243198" w14:textId="77777777" w:rsidR="00704A60" w:rsidRPr="00272354" w:rsidRDefault="00704A60">
      <w:pPr>
        <w:spacing w:line="276" w:lineRule="auto"/>
        <w:ind w:left="851"/>
        <w:rPr>
          <w:rFonts w:asciiTheme="minorHAnsi" w:hAnsiTheme="minorHAnsi"/>
        </w:rPr>
      </w:pPr>
    </w:p>
    <w:p w14:paraId="2B8F7E05" w14:textId="77777777" w:rsidR="0061333B" w:rsidRPr="00272354" w:rsidRDefault="0061333B">
      <w:pPr>
        <w:spacing w:line="276" w:lineRule="auto"/>
        <w:ind w:left="851"/>
        <w:rPr>
          <w:rFonts w:asciiTheme="minorHAnsi" w:hAnsiTheme="minorHAnsi"/>
        </w:rPr>
      </w:pPr>
      <w:r w:rsidRPr="00272354">
        <w:rPr>
          <w:rFonts w:asciiTheme="minorHAnsi" w:hAnsiTheme="minorHAnsi"/>
        </w:rPr>
        <w:t>Particular attention is given to:</w:t>
      </w:r>
    </w:p>
    <w:p w14:paraId="3AE24B93" w14:textId="77777777" w:rsidR="0061333B" w:rsidRPr="00272354" w:rsidRDefault="0061333B">
      <w:pPr>
        <w:spacing w:line="276" w:lineRule="auto"/>
        <w:ind w:left="1419" w:hanging="284"/>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u</w:t>
      </w:r>
      <w:r w:rsidRPr="00272354">
        <w:rPr>
          <w:rFonts w:asciiTheme="minorHAnsi" w:hAnsiTheme="minorHAnsi"/>
        </w:rPr>
        <w:t>nderstand</w:t>
      </w:r>
      <w:r w:rsidR="00FD3782" w:rsidRPr="00272354">
        <w:rPr>
          <w:rFonts w:asciiTheme="minorHAnsi" w:hAnsiTheme="minorHAnsi"/>
        </w:rPr>
        <w:t>ing</w:t>
      </w:r>
      <w:r w:rsidRPr="00272354">
        <w:rPr>
          <w:rFonts w:asciiTheme="minorHAnsi" w:hAnsiTheme="minorHAnsi"/>
        </w:rPr>
        <w:t xml:space="preserve"> that information from published sources must be referenced</w:t>
      </w:r>
    </w:p>
    <w:p w14:paraId="167A245E" w14:textId="77777777" w:rsidR="0061333B" w:rsidRPr="00272354" w:rsidRDefault="0061333B">
      <w:pPr>
        <w:spacing w:line="276" w:lineRule="auto"/>
        <w:ind w:left="1419" w:hanging="284"/>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h</w:t>
      </w:r>
      <w:r w:rsidRPr="00272354">
        <w:rPr>
          <w:rFonts w:asciiTheme="minorHAnsi" w:hAnsiTheme="minorHAnsi"/>
        </w:rPr>
        <w:t>ow references should be set out</w:t>
      </w:r>
    </w:p>
    <w:p w14:paraId="66D1D515" w14:textId="77777777" w:rsidR="0061333B" w:rsidRPr="00272354" w:rsidRDefault="0061333B">
      <w:pPr>
        <w:spacing w:line="276" w:lineRule="auto"/>
        <w:ind w:left="1419" w:hanging="284"/>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 xml:space="preserve">the fact that candidates </w:t>
      </w:r>
      <w:r w:rsidRPr="00272354">
        <w:rPr>
          <w:rFonts w:asciiTheme="minorHAnsi" w:hAnsiTheme="minorHAnsi"/>
        </w:rPr>
        <w:t>must not plagiarise other material</w:t>
      </w:r>
      <w:r w:rsidR="00FD3782" w:rsidRPr="00272354">
        <w:rPr>
          <w:rFonts w:asciiTheme="minorHAnsi" w:hAnsiTheme="minorHAnsi"/>
        </w:rPr>
        <w:t>.</w:t>
      </w:r>
    </w:p>
    <w:p w14:paraId="1AE8638B" w14:textId="77777777" w:rsidR="0061333B" w:rsidRPr="00272354" w:rsidRDefault="0061333B">
      <w:pPr>
        <w:spacing w:line="276" w:lineRule="auto"/>
        <w:rPr>
          <w:rFonts w:asciiTheme="minorHAnsi" w:hAnsiTheme="minorHAnsi"/>
        </w:rPr>
      </w:pPr>
    </w:p>
    <w:p w14:paraId="603F87F6" w14:textId="77777777" w:rsidR="0061333B" w:rsidRPr="00272354" w:rsidRDefault="0061333B">
      <w:pPr>
        <w:spacing w:line="276" w:lineRule="auto"/>
        <w:ind w:left="851"/>
        <w:rPr>
          <w:rFonts w:asciiTheme="minorHAnsi" w:hAnsiTheme="minorHAnsi"/>
        </w:rPr>
      </w:pPr>
      <w:r w:rsidRPr="00272354">
        <w:rPr>
          <w:rFonts w:asciiTheme="minorHAnsi" w:hAnsiTheme="minorHAnsi"/>
        </w:rPr>
        <w:t>Strict beh</w:t>
      </w:r>
      <w:r w:rsidR="009F70EB" w:rsidRPr="00272354">
        <w:rPr>
          <w:rFonts w:asciiTheme="minorHAnsi" w:hAnsiTheme="minorHAnsi"/>
        </w:rPr>
        <w:t>aviour guidelines will be adhered to</w:t>
      </w:r>
      <w:r w:rsidRPr="00272354">
        <w:rPr>
          <w:rFonts w:asciiTheme="minorHAnsi" w:hAnsiTheme="minorHAnsi"/>
        </w:rPr>
        <w:t xml:space="preserve"> for all external exams. These are detailed </w:t>
      </w:r>
      <w:r w:rsidRPr="00B52957">
        <w:rPr>
          <w:rFonts w:asciiTheme="minorHAnsi" w:hAnsiTheme="minorHAnsi"/>
          <w:color w:val="000000" w:themeColor="text1"/>
        </w:rPr>
        <w:t>in the student exam handbook</w:t>
      </w:r>
      <w:r w:rsidR="00FD3782" w:rsidRPr="00B52957">
        <w:rPr>
          <w:rFonts w:asciiTheme="minorHAnsi" w:hAnsiTheme="minorHAnsi"/>
          <w:color w:val="000000" w:themeColor="text1"/>
        </w:rPr>
        <w:t>,</w:t>
      </w:r>
      <w:r w:rsidRPr="00B52957">
        <w:rPr>
          <w:rFonts w:asciiTheme="minorHAnsi" w:hAnsiTheme="minorHAnsi"/>
          <w:color w:val="000000" w:themeColor="text1"/>
        </w:rPr>
        <w:t xml:space="preserve"> which is issued to all girls in advance of the public exams</w:t>
      </w:r>
      <w:r w:rsidR="00F044A5" w:rsidRPr="00B52957">
        <w:rPr>
          <w:rFonts w:asciiTheme="minorHAnsi" w:hAnsiTheme="minorHAnsi"/>
          <w:color w:val="000000" w:themeColor="text1"/>
        </w:rPr>
        <w:t xml:space="preserve">, and </w:t>
      </w:r>
      <w:r w:rsidR="00633732" w:rsidRPr="00B52957">
        <w:rPr>
          <w:rFonts w:asciiTheme="minorHAnsi" w:hAnsiTheme="minorHAnsi"/>
          <w:color w:val="000000" w:themeColor="text1"/>
        </w:rPr>
        <w:t>includes</w:t>
      </w:r>
      <w:r w:rsidR="00F044A5" w:rsidRPr="00B52957">
        <w:rPr>
          <w:rFonts w:asciiTheme="minorHAnsi" w:hAnsiTheme="minorHAnsi"/>
          <w:color w:val="000000" w:themeColor="text1"/>
        </w:rPr>
        <w:t xml:space="preserve"> the JCQ </w:t>
      </w:r>
      <w:r w:rsidR="0004766E" w:rsidRPr="00B52957">
        <w:rPr>
          <w:rFonts w:asciiTheme="minorHAnsi" w:hAnsiTheme="minorHAnsi"/>
          <w:color w:val="000000" w:themeColor="text1"/>
        </w:rPr>
        <w:t>inf</w:t>
      </w:r>
      <w:r w:rsidR="00633732" w:rsidRPr="00B52957">
        <w:rPr>
          <w:rFonts w:asciiTheme="minorHAnsi" w:hAnsiTheme="minorHAnsi"/>
          <w:color w:val="000000" w:themeColor="text1"/>
        </w:rPr>
        <w:t>o</w:t>
      </w:r>
      <w:r w:rsidR="0004766E" w:rsidRPr="00B52957">
        <w:rPr>
          <w:rFonts w:asciiTheme="minorHAnsi" w:hAnsiTheme="minorHAnsi"/>
          <w:color w:val="000000" w:themeColor="text1"/>
        </w:rPr>
        <w:t>rmation for candidates document</w:t>
      </w:r>
      <w:r w:rsidRPr="00B52957">
        <w:rPr>
          <w:rFonts w:asciiTheme="minorHAnsi" w:hAnsiTheme="minorHAnsi"/>
          <w:color w:val="000000" w:themeColor="text1"/>
        </w:rPr>
        <w:t>. The guidelines spell out the penalties for failure to adhere to the guidelines. It will be made clear that mobile phones</w:t>
      </w:r>
      <w:r w:rsidR="000020E1">
        <w:rPr>
          <w:rFonts w:asciiTheme="minorHAnsi" w:hAnsiTheme="minorHAnsi"/>
          <w:color w:val="000000" w:themeColor="text1"/>
        </w:rPr>
        <w:t xml:space="preserve"> or any electronic devices</w:t>
      </w:r>
      <w:r w:rsidRPr="00B52957">
        <w:rPr>
          <w:rFonts w:asciiTheme="minorHAnsi" w:hAnsiTheme="minorHAnsi"/>
          <w:color w:val="000000" w:themeColor="text1"/>
        </w:rPr>
        <w:t xml:space="preserve"> are not allowed in the exam rooms, and the consequences of candidates having them in their possession will be spelt out. The </w:t>
      </w:r>
      <w:r w:rsidR="00FD3782" w:rsidRPr="00B52957">
        <w:rPr>
          <w:rFonts w:asciiTheme="minorHAnsi" w:hAnsiTheme="minorHAnsi"/>
          <w:color w:val="000000" w:themeColor="text1"/>
        </w:rPr>
        <w:t>e</w:t>
      </w:r>
      <w:r w:rsidRPr="00B52957">
        <w:rPr>
          <w:rFonts w:asciiTheme="minorHAnsi" w:hAnsiTheme="minorHAnsi"/>
          <w:color w:val="000000" w:themeColor="text1"/>
        </w:rPr>
        <w:t>xam handbook also details</w:t>
      </w:r>
      <w:r w:rsidRPr="00272354">
        <w:rPr>
          <w:rFonts w:asciiTheme="minorHAnsi" w:hAnsiTheme="minorHAnsi"/>
        </w:rPr>
        <w:t xml:space="preserve"> the procedures for examinations</w:t>
      </w:r>
      <w:r w:rsidR="00FD3782" w:rsidRPr="00272354">
        <w:rPr>
          <w:rFonts w:asciiTheme="minorHAnsi" w:hAnsiTheme="minorHAnsi"/>
        </w:rPr>
        <w:t>,</w:t>
      </w:r>
      <w:r w:rsidRPr="00272354">
        <w:rPr>
          <w:rFonts w:asciiTheme="minorHAnsi" w:hAnsiTheme="minorHAnsi"/>
        </w:rPr>
        <w:t xml:space="preserve"> including informing the Examination Officer if a candidate is ill, late or has other concerns, in addition to the procedure for the collection of results. Candidates are also made </w:t>
      </w:r>
      <w:r w:rsidR="00C260C2" w:rsidRPr="00272354">
        <w:rPr>
          <w:rFonts w:asciiTheme="minorHAnsi" w:hAnsiTheme="minorHAnsi"/>
        </w:rPr>
        <w:t>aware of</w:t>
      </w:r>
      <w:r w:rsidRPr="00272354">
        <w:rPr>
          <w:rFonts w:asciiTheme="minorHAnsi" w:hAnsiTheme="minorHAnsi"/>
        </w:rPr>
        <w:t xml:space="preserve"> the arrangements for post</w:t>
      </w:r>
      <w:r w:rsidR="00FD3782" w:rsidRPr="00272354">
        <w:rPr>
          <w:rFonts w:asciiTheme="minorHAnsi" w:hAnsiTheme="minorHAnsi"/>
        </w:rPr>
        <w:t>-</w:t>
      </w:r>
      <w:r w:rsidRPr="00272354">
        <w:rPr>
          <w:rFonts w:asciiTheme="minorHAnsi" w:hAnsiTheme="minorHAnsi"/>
        </w:rPr>
        <w:t xml:space="preserve">service results and accessibility of senior members of centre staff immediately after the publication of results. The Examination Officer goes through the </w:t>
      </w:r>
      <w:r w:rsidR="00FD3782" w:rsidRPr="00272354">
        <w:rPr>
          <w:rFonts w:asciiTheme="minorHAnsi" w:hAnsiTheme="minorHAnsi"/>
        </w:rPr>
        <w:lastRenderedPageBreak/>
        <w:t>e</w:t>
      </w:r>
      <w:r w:rsidRPr="00272354">
        <w:rPr>
          <w:rFonts w:asciiTheme="minorHAnsi" w:hAnsiTheme="minorHAnsi"/>
        </w:rPr>
        <w:t xml:space="preserve">xam handbook when </w:t>
      </w:r>
      <w:r w:rsidR="00FD3782" w:rsidRPr="00272354">
        <w:rPr>
          <w:rFonts w:asciiTheme="minorHAnsi" w:hAnsiTheme="minorHAnsi"/>
        </w:rPr>
        <w:t>it is</w:t>
      </w:r>
      <w:r w:rsidRPr="00272354">
        <w:rPr>
          <w:rFonts w:asciiTheme="minorHAnsi" w:hAnsiTheme="minorHAnsi"/>
        </w:rPr>
        <w:t xml:space="preserve"> issued and students have an opportunity to raise any questions or concerns they may have.</w:t>
      </w:r>
    </w:p>
    <w:p w14:paraId="004FD89D" w14:textId="77777777" w:rsidR="00974769" w:rsidRPr="00272354" w:rsidRDefault="00974769">
      <w:pPr>
        <w:spacing w:line="276" w:lineRule="auto"/>
        <w:rPr>
          <w:rFonts w:asciiTheme="minorHAnsi" w:hAnsiTheme="minorHAnsi"/>
        </w:rPr>
      </w:pPr>
    </w:p>
    <w:p w14:paraId="1235B643" w14:textId="77777777" w:rsidR="009E5EC9" w:rsidRPr="00272354" w:rsidRDefault="009E5EC9">
      <w:pPr>
        <w:spacing w:line="276" w:lineRule="auto"/>
        <w:rPr>
          <w:rFonts w:asciiTheme="minorHAnsi" w:hAnsiTheme="minorHAnsi"/>
        </w:rPr>
      </w:pPr>
    </w:p>
    <w:p w14:paraId="319DD6CC" w14:textId="77777777" w:rsidR="004A60B3" w:rsidRPr="00272354" w:rsidRDefault="004A60B3">
      <w:pPr>
        <w:pStyle w:val="ListParagraph"/>
        <w:numPr>
          <w:ilvl w:val="2"/>
          <w:numId w:val="24"/>
        </w:numPr>
        <w:spacing w:after="0"/>
        <w:ind w:left="851" w:hanging="425"/>
        <w:rPr>
          <w:sz w:val="24"/>
          <w:szCs w:val="24"/>
        </w:rPr>
      </w:pPr>
      <w:r w:rsidRPr="00272354">
        <w:rPr>
          <w:sz w:val="24"/>
          <w:szCs w:val="24"/>
        </w:rPr>
        <w:t xml:space="preserve">Study </w:t>
      </w:r>
      <w:proofErr w:type="gramStart"/>
      <w:r w:rsidRPr="00272354">
        <w:rPr>
          <w:sz w:val="24"/>
          <w:szCs w:val="24"/>
        </w:rPr>
        <w:t>leave</w:t>
      </w:r>
      <w:proofErr w:type="gramEnd"/>
    </w:p>
    <w:p w14:paraId="0F4629A2" w14:textId="77777777" w:rsidR="004A60B3" w:rsidRPr="00272354" w:rsidRDefault="004A60B3">
      <w:pPr>
        <w:spacing w:line="276" w:lineRule="auto"/>
        <w:ind w:left="851"/>
        <w:rPr>
          <w:rFonts w:asciiTheme="minorHAnsi" w:hAnsiTheme="minorHAnsi"/>
        </w:rPr>
      </w:pPr>
      <w:r w:rsidRPr="00272354">
        <w:rPr>
          <w:rFonts w:asciiTheme="minorHAnsi" w:hAnsiTheme="minorHAnsi"/>
        </w:rPr>
        <w:t xml:space="preserve">Study leave is given to pupils in </w:t>
      </w:r>
      <w:r w:rsidR="008D16E9" w:rsidRPr="00272354">
        <w:rPr>
          <w:rFonts w:asciiTheme="minorHAnsi" w:hAnsiTheme="minorHAnsi"/>
        </w:rPr>
        <w:t>Y</w:t>
      </w:r>
      <w:r w:rsidR="005908EB" w:rsidRPr="00272354">
        <w:rPr>
          <w:rFonts w:asciiTheme="minorHAnsi" w:hAnsiTheme="minorHAnsi"/>
        </w:rPr>
        <w:t xml:space="preserve">ears 11 and </w:t>
      </w:r>
      <w:r w:rsidRPr="00272354">
        <w:rPr>
          <w:rFonts w:asciiTheme="minorHAnsi" w:hAnsiTheme="minorHAnsi"/>
        </w:rPr>
        <w:t xml:space="preserve">13 in the summer term when they are sitting public examinations. </w:t>
      </w:r>
      <w:r w:rsidR="005908EB" w:rsidRPr="00272354">
        <w:rPr>
          <w:rFonts w:asciiTheme="minorHAnsi" w:hAnsiTheme="minorHAnsi"/>
        </w:rPr>
        <w:t xml:space="preserve">Year 12 are granted study leave for a half day prior to sitting any AS examinations. </w:t>
      </w:r>
      <w:r w:rsidRPr="00272354">
        <w:rPr>
          <w:rFonts w:asciiTheme="minorHAnsi" w:hAnsiTheme="minorHAnsi"/>
        </w:rPr>
        <w:t>Dates will be published at the beginning of that term. Study leave is not granted prior to internal or mock exams, but girls will only be required to come into school when they have an exam. All pupils have to sign in and out using the file in the porch.</w:t>
      </w:r>
    </w:p>
    <w:p w14:paraId="11B7E985" w14:textId="77777777" w:rsidR="004A60B3" w:rsidRPr="00272354" w:rsidRDefault="004A60B3">
      <w:pPr>
        <w:spacing w:line="276" w:lineRule="auto"/>
        <w:rPr>
          <w:rFonts w:asciiTheme="minorHAnsi" w:hAnsiTheme="minorHAnsi"/>
        </w:rPr>
      </w:pPr>
    </w:p>
    <w:p w14:paraId="57865999" w14:textId="77777777" w:rsidR="00974769" w:rsidRPr="00272354" w:rsidRDefault="000A3213">
      <w:pPr>
        <w:pStyle w:val="ListParagraph"/>
        <w:numPr>
          <w:ilvl w:val="2"/>
          <w:numId w:val="24"/>
        </w:numPr>
        <w:spacing w:after="0"/>
        <w:ind w:left="851" w:hanging="425"/>
        <w:rPr>
          <w:sz w:val="24"/>
          <w:szCs w:val="24"/>
        </w:rPr>
      </w:pPr>
      <w:r w:rsidRPr="00272354">
        <w:rPr>
          <w:sz w:val="24"/>
          <w:szCs w:val="24"/>
        </w:rPr>
        <w:t>Uniform &amp; Equipment</w:t>
      </w:r>
    </w:p>
    <w:p w14:paraId="58282AF5" w14:textId="77777777" w:rsidR="00974769" w:rsidRPr="00272354" w:rsidRDefault="00974769">
      <w:pPr>
        <w:spacing w:line="276" w:lineRule="auto"/>
        <w:ind w:left="851"/>
        <w:rPr>
          <w:rFonts w:asciiTheme="minorHAnsi" w:hAnsiTheme="minorHAnsi"/>
        </w:rPr>
      </w:pPr>
      <w:r w:rsidRPr="00272354">
        <w:rPr>
          <w:rFonts w:asciiTheme="minorHAnsi" w:hAnsiTheme="minorHAnsi"/>
        </w:rPr>
        <w:t xml:space="preserve">Any equipment brought must be clearly displayed on the desk. Pencil cases should be </w:t>
      </w:r>
      <w:r w:rsidR="00FD3782" w:rsidRPr="00272354">
        <w:rPr>
          <w:rFonts w:asciiTheme="minorHAnsi" w:hAnsiTheme="minorHAnsi"/>
        </w:rPr>
        <w:t>transparent</w:t>
      </w:r>
      <w:r w:rsidRPr="00272354">
        <w:rPr>
          <w:rFonts w:asciiTheme="minorHAnsi" w:hAnsiTheme="minorHAnsi"/>
        </w:rPr>
        <w:t>. Calculators</w:t>
      </w:r>
      <w:r w:rsidR="00D425A5" w:rsidRPr="00272354">
        <w:rPr>
          <w:rFonts w:asciiTheme="minorHAnsi" w:hAnsiTheme="minorHAnsi"/>
        </w:rPr>
        <w:t xml:space="preserve"> must be of an acceptable type and the cover removed. </w:t>
      </w:r>
      <w:r w:rsidRPr="00272354">
        <w:rPr>
          <w:rFonts w:asciiTheme="minorHAnsi" w:hAnsiTheme="minorHAnsi"/>
        </w:rPr>
        <w:t>Water bottles are allowed, provided that they have a non-spill top and have labels removed.</w:t>
      </w:r>
      <w:r w:rsidR="00EF2C9E" w:rsidRPr="00272354">
        <w:rPr>
          <w:rFonts w:asciiTheme="minorHAnsi" w:hAnsiTheme="minorHAnsi"/>
        </w:rPr>
        <w:t xml:space="preserve"> Correct school uniform should be w</w:t>
      </w:r>
      <w:r w:rsidR="000E0E3E" w:rsidRPr="00272354">
        <w:rPr>
          <w:rFonts w:asciiTheme="minorHAnsi" w:hAnsiTheme="minorHAnsi"/>
        </w:rPr>
        <w:t xml:space="preserve">orn by all girls in </w:t>
      </w:r>
      <w:r w:rsidR="008D16E9" w:rsidRPr="00272354">
        <w:rPr>
          <w:rFonts w:asciiTheme="minorHAnsi" w:hAnsiTheme="minorHAnsi"/>
        </w:rPr>
        <w:t>Y</w:t>
      </w:r>
      <w:r w:rsidR="000E0E3E" w:rsidRPr="00272354">
        <w:rPr>
          <w:rFonts w:asciiTheme="minorHAnsi" w:hAnsiTheme="minorHAnsi"/>
        </w:rPr>
        <w:t xml:space="preserve">ear </w:t>
      </w:r>
      <w:r w:rsidR="00EF2C9E" w:rsidRPr="00272354">
        <w:rPr>
          <w:rFonts w:asciiTheme="minorHAnsi" w:hAnsiTheme="minorHAnsi"/>
        </w:rPr>
        <w:t>11. Sixth Form students should adhere to the normal dress code.</w:t>
      </w:r>
      <w:r w:rsidR="00B3107F" w:rsidRPr="00272354">
        <w:rPr>
          <w:rFonts w:asciiTheme="minorHAnsi" w:hAnsiTheme="minorHAnsi"/>
        </w:rPr>
        <w:t xml:space="preserve"> </w:t>
      </w:r>
      <w:r w:rsidR="00F76B9D" w:rsidRPr="00272354">
        <w:rPr>
          <w:rFonts w:asciiTheme="minorHAnsi" w:hAnsiTheme="minorHAnsi"/>
        </w:rPr>
        <w:t>All watches need to be removed and placed on the desks. Smart watches are not allowed in the examination room.</w:t>
      </w:r>
    </w:p>
    <w:p w14:paraId="1804D3D2" w14:textId="77777777" w:rsidR="00974769" w:rsidRPr="00272354" w:rsidRDefault="00974769">
      <w:pPr>
        <w:spacing w:line="276" w:lineRule="auto"/>
        <w:rPr>
          <w:rFonts w:asciiTheme="minorHAnsi" w:hAnsiTheme="minorHAnsi"/>
        </w:rPr>
      </w:pPr>
    </w:p>
    <w:p w14:paraId="0C3ED876" w14:textId="77777777" w:rsidR="00974769" w:rsidRPr="00B52957" w:rsidRDefault="00974769">
      <w:pPr>
        <w:pStyle w:val="ListParagraph"/>
        <w:numPr>
          <w:ilvl w:val="2"/>
          <w:numId w:val="25"/>
        </w:numPr>
        <w:tabs>
          <w:tab w:val="left" w:pos="270"/>
        </w:tabs>
        <w:spacing w:after="0"/>
        <w:ind w:left="851" w:hanging="425"/>
        <w:rPr>
          <w:color w:val="000000" w:themeColor="text1"/>
          <w:sz w:val="24"/>
          <w:szCs w:val="24"/>
        </w:rPr>
      </w:pPr>
      <w:r w:rsidRPr="00272354">
        <w:rPr>
          <w:sz w:val="24"/>
          <w:szCs w:val="24"/>
        </w:rPr>
        <w:t>Punctuality</w:t>
      </w:r>
    </w:p>
    <w:p w14:paraId="6202F10B" w14:textId="77777777" w:rsidR="00974769" w:rsidRPr="00272354" w:rsidRDefault="00974769">
      <w:pPr>
        <w:spacing w:line="276" w:lineRule="auto"/>
        <w:ind w:left="851"/>
        <w:rPr>
          <w:rFonts w:asciiTheme="minorHAnsi" w:hAnsiTheme="minorHAnsi"/>
        </w:rPr>
      </w:pPr>
      <w:r w:rsidRPr="00B52957">
        <w:rPr>
          <w:rFonts w:asciiTheme="minorHAnsi" w:hAnsiTheme="minorHAnsi"/>
          <w:color w:val="000000" w:themeColor="text1"/>
        </w:rPr>
        <w:t xml:space="preserve">Punctuality at exams is essential. Morning exams begin at 9.00am and </w:t>
      </w:r>
      <w:r w:rsidR="00D425A5" w:rsidRPr="00B52957">
        <w:rPr>
          <w:rFonts w:asciiTheme="minorHAnsi" w:hAnsiTheme="minorHAnsi"/>
          <w:color w:val="000000" w:themeColor="text1"/>
        </w:rPr>
        <w:t>afternoon sessions begin at 1.45</w:t>
      </w:r>
      <w:r w:rsidRPr="00B52957">
        <w:rPr>
          <w:rFonts w:asciiTheme="minorHAnsi" w:hAnsiTheme="minorHAnsi"/>
          <w:color w:val="000000" w:themeColor="text1"/>
        </w:rPr>
        <w:t>pm. Pupils are expected to arrive at least 10 minutes prior to their exam</w:t>
      </w:r>
      <w:r w:rsidR="000B1DBF" w:rsidRPr="00B52957">
        <w:rPr>
          <w:rFonts w:asciiTheme="minorHAnsi" w:hAnsiTheme="minorHAnsi"/>
          <w:color w:val="000000" w:themeColor="text1"/>
        </w:rPr>
        <w:t xml:space="preserve">. </w:t>
      </w:r>
      <w:r w:rsidR="008D5F27" w:rsidRPr="00B52957">
        <w:rPr>
          <w:rFonts w:asciiTheme="minorHAnsi" w:hAnsiTheme="minorHAnsi"/>
          <w:color w:val="000000" w:themeColor="text1"/>
        </w:rPr>
        <w:t>The regulations p</w:t>
      </w:r>
      <w:r w:rsidR="00AA0FAA" w:rsidRPr="00B52957">
        <w:rPr>
          <w:rFonts w:asciiTheme="minorHAnsi" w:hAnsiTheme="minorHAnsi"/>
          <w:color w:val="000000" w:themeColor="text1"/>
        </w:rPr>
        <w:t>rovided by the exam board will</w:t>
      </w:r>
      <w:r w:rsidR="008D5F27" w:rsidRPr="00B52957">
        <w:rPr>
          <w:rFonts w:asciiTheme="minorHAnsi" w:hAnsiTheme="minorHAnsi"/>
          <w:color w:val="000000" w:themeColor="text1"/>
        </w:rPr>
        <w:t xml:space="preserve"> </w:t>
      </w:r>
      <w:r w:rsidR="009F539E" w:rsidRPr="00B52957">
        <w:rPr>
          <w:rFonts w:asciiTheme="minorHAnsi" w:hAnsiTheme="minorHAnsi"/>
          <w:color w:val="000000" w:themeColor="text1"/>
        </w:rPr>
        <w:t xml:space="preserve">be </w:t>
      </w:r>
      <w:r w:rsidR="008D5F27" w:rsidRPr="00B52957">
        <w:rPr>
          <w:rFonts w:asciiTheme="minorHAnsi" w:hAnsiTheme="minorHAnsi"/>
          <w:color w:val="000000" w:themeColor="text1"/>
        </w:rPr>
        <w:t>followed if</w:t>
      </w:r>
      <w:r w:rsidR="008D5F27" w:rsidRPr="00272354">
        <w:rPr>
          <w:rFonts w:asciiTheme="minorHAnsi" w:hAnsiTheme="minorHAnsi"/>
        </w:rPr>
        <w:t xml:space="preserve"> a candidate is late.</w:t>
      </w:r>
    </w:p>
    <w:p w14:paraId="25E62C75" w14:textId="77777777" w:rsidR="00012FC9" w:rsidRPr="00272354" w:rsidRDefault="00012FC9">
      <w:pPr>
        <w:spacing w:line="276" w:lineRule="auto"/>
        <w:rPr>
          <w:rFonts w:asciiTheme="minorHAnsi" w:hAnsiTheme="minorHAnsi"/>
          <w:b/>
        </w:rPr>
      </w:pPr>
    </w:p>
    <w:p w14:paraId="0A4448D8" w14:textId="77777777" w:rsidR="00B439A0" w:rsidRPr="00272354" w:rsidRDefault="00B439A0">
      <w:pPr>
        <w:spacing w:line="276" w:lineRule="auto"/>
        <w:ind w:left="284"/>
        <w:rPr>
          <w:rFonts w:asciiTheme="minorHAnsi" w:hAnsiTheme="minorHAnsi"/>
          <w:b/>
        </w:rPr>
      </w:pPr>
      <w:r w:rsidRPr="00272354">
        <w:rPr>
          <w:rFonts w:asciiTheme="minorHAnsi" w:hAnsiTheme="minorHAnsi"/>
          <w:b/>
        </w:rPr>
        <w:t>Room organisation</w:t>
      </w:r>
    </w:p>
    <w:p w14:paraId="78AB2CC1" w14:textId="77777777" w:rsidR="00B439A0" w:rsidRPr="00272354" w:rsidRDefault="00B439A0">
      <w:pPr>
        <w:spacing w:line="276" w:lineRule="auto"/>
        <w:ind w:left="284"/>
        <w:rPr>
          <w:rFonts w:asciiTheme="minorHAnsi" w:hAnsiTheme="minorHAnsi"/>
        </w:rPr>
      </w:pPr>
      <w:r w:rsidRPr="00272354">
        <w:rPr>
          <w:rFonts w:asciiTheme="minorHAnsi" w:hAnsiTheme="minorHAnsi"/>
        </w:rPr>
        <w:t>The Examinations Officer is responsible for ensuring that the rooms to be used are prepared with all equipment and that it is good working order</w:t>
      </w:r>
      <w:r w:rsidR="00FD3782" w:rsidRPr="00272354">
        <w:rPr>
          <w:rFonts w:asciiTheme="minorHAnsi" w:hAnsiTheme="minorHAnsi"/>
        </w:rPr>
        <w:t>,</w:t>
      </w:r>
      <w:r w:rsidRPr="00272354">
        <w:rPr>
          <w:rFonts w:asciiTheme="minorHAnsi" w:hAnsiTheme="minorHAnsi"/>
        </w:rPr>
        <w:t xml:space="preserve"> i.e.</w:t>
      </w:r>
    </w:p>
    <w:p w14:paraId="59E0E159"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c</w:t>
      </w:r>
      <w:r w:rsidRPr="00272354">
        <w:rPr>
          <w:rFonts w:asciiTheme="minorHAnsi" w:hAnsiTheme="minorHAnsi"/>
        </w:rPr>
        <w:t>orrect number of exam desks, chairs and whiteboards</w:t>
      </w:r>
    </w:p>
    <w:p w14:paraId="2331E947"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l</w:t>
      </w:r>
      <w:r w:rsidRPr="00272354">
        <w:rPr>
          <w:rFonts w:asciiTheme="minorHAnsi" w:hAnsiTheme="minorHAnsi"/>
        </w:rPr>
        <w:t>aptops and any media resources</w:t>
      </w:r>
    </w:p>
    <w:p w14:paraId="4CCF0961"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c</w:t>
      </w:r>
      <w:r w:rsidRPr="00272354">
        <w:rPr>
          <w:rFonts w:asciiTheme="minorHAnsi" w:hAnsiTheme="minorHAnsi"/>
        </w:rPr>
        <w:t>locks</w:t>
      </w:r>
    </w:p>
    <w:p w14:paraId="3DA7BE1B"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l</w:t>
      </w:r>
      <w:r w:rsidRPr="00272354">
        <w:rPr>
          <w:rFonts w:asciiTheme="minorHAnsi" w:hAnsiTheme="minorHAnsi"/>
        </w:rPr>
        <w:t>ist of papers and candidates, with details of extra time etc</w:t>
      </w:r>
    </w:p>
    <w:p w14:paraId="6734F2EA"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a</w:t>
      </w:r>
      <w:r w:rsidRPr="00272354">
        <w:rPr>
          <w:rFonts w:asciiTheme="minorHAnsi" w:hAnsiTheme="minorHAnsi"/>
        </w:rPr>
        <w:t>ttendance registers</w:t>
      </w:r>
    </w:p>
    <w:p w14:paraId="7557E46E"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s</w:t>
      </w:r>
      <w:r w:rsidRPr="00272354">
        <w:rPr>
          <w:rFonts w:asciiTheme="minorHAnsi" w:hAnsiTheme="minorHAnsi"/>
        </w:rPr>
        <w:t>eating plan including invigilators signing in/out sheet</w:t>
      </w:r>
    </w:p>
    <w:p w14:paraId="47E33F9B"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b</w:t>
      </w:r>
      <w:r w:rsidRPr="00272354">
        <w:rPr>
          <w:rFonts w:asciiTheme="minorHAnsi" w:hAnsiTheme="minorHAnsi"/>
        </w:rPr>
        <w:t>oard marker, and cleaner</w:t>
      </w:r>
    </w:p>
    <w:p w14:paraId="740BE9A8"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p</w:t>
      </w:r>
      <w:r w:rsidRPr="00272354">
        <w:rPr>
          <w:rFonts w:asciiTheme="minorHAnsi" w:hAnsiTheme="minorHAnsi"/>
        </w:rPr>
        <w:t>en/pencil</w:t>
      </w:r>
    </w:p>
    <w:p w14:paraId="080FD5C2"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c</w:t>
      </w:r>
      <w:r w:rsidRPr="00272354">
        <w:rPr>
          <w:rFonts w:asciiTheme="minorHAnsi" w:hAnsiTheme="minorHAnsi"/>
        </w:rPr>
        <w:t>opy of ‘I.C.E.’  booklet</w:t>
      </w:r>
    </w:p>
    <w:p w14:paraId="6288338A"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e</w:t>
      </w:r>
      <w:r w:rsidRPr="00272354">
        <w:rPr>
          <w:rFonts w:asciiTheme="minorHAnsi" w:hAnsiTheme="minorHAnsi"/>
        </w:rPr>
        <w:t xml:space="preserve">xtra </w:t>
      </w:r>
      <w:r w:rsidR="00FD3782" w:rsidRPr="00272354">
        <w:rPr>
          <w:rFonts w:asciiTheme="minorHAnsi" w:hAnsiTheme="minorHAnsi"/>
        </w:rPr>
        <w:t>s</w:t>
      </w:r>
      <w:r w:rsidRPr="00272354">
        <w:rPr>
          <w:rFonts w:asciiTheme="minorHAnsi" w:hAnsiTheme="minorHAnsi"/>
        </w:rPr>
        <w:t>tationary, tracing paper, spare pen, pencil, rubber, ruler, calculator etc.</w:t>
      </w:r>
    </w:p>
    <w:p w14:paraId="1E2E1A97" w14:textId="77777777" w:rsidR="00B56D8C" w:rsidRPr="00272354" w:rsidRDefault="00B439A0">
      <w:pPr>
        <w:spacing w:line="276" w:lineRule="auto"/>
        <w:ind w:left="851" w:hanging="425"/>
        <w:rPr>
          <w:rFonts w:asciiTheme="minorHAnsi" w:hAnsiTheme="minorHAnsi"/>
        </w:rPr>
      </w:pPr>
      <w:r w:rsidRPr="00272354">
        <w:rPr>
          <w:rFonts w:asciiTheme="minorHAnsi" w:hAnsiTheme="minorHAnsi"/>
        </w:rPr>
        <w:t>•</w:t>
      </w:r>
      <w:r w:rsidRPr="00272354">
        <w:rPr>
          <w:rFonts w:asciiTheme="minorHAnsi" w:hAnsiTheme="minorHAnsi"/>
        </w:rPr>
        <w:tab/>
      </w:r>
      <w:r w:rsidR="00FD3782" w:rsidRPr="00272354">
        <w:rPr>
          <w:rFonts w:asciiTheme="minorHAnsi" w:hAnsiTheme="minorHAnsi"/>
        </w:rPr>
        <w:t>i</w:t>
      </w:r>
      <w:r w:rsidRPr="00272354">
        <w:rPr>
          <w:rFonts w:asciiTheme="minorHAnsi" w:hAnsiTheme="minorHAnsi"/>
        </w:rPr>
        <w:t>ncident form</w:t>
      </w:r>
      <w:r w:rsidR="00B56D8C" w:rsidRPr="00272354">
        <w:rPr>
          <w:rFonts w:asciiTheme="minorHAnsi" w:hAnsiTheme="minorHAnsi"/>
        </w:rPr>
        <w:t xml:space="preserve"> </w:t>
      </w:r>
      <w:r w:rsidR="00FD3782" w:rsidRPr="00272354">
        <w:rPr>
          <w:rFonts w:asciiTheme="minorHAnsi" w:hAnsiTheme="minorHAnsi"/>
        </w:rPr>
        <w:t>and</w:t>
      </w:r>
      <w:r w:rsidR="00B56D8C" w:rsidRPr="00272354">
        <w:rPr>
          <w:rFonts w:asciiTheme="minorHAnsi" w:hAnsiTheme="minorHAnsi"/>
        </w:rPr>
        <w:t xml:space="preserve"> </w:t>
      </w:r>
      <w:r w:rsidR="00FD3782" w:rsidRPr="00272354">
        <w:rPr>
          <w:rFonts w:asciiTheme="minorHAnsi" w:hAnsiTheme="minorHAnsi"/>
        </w:rPr>
        <w:t>r</w:t>
      </w:r>
      <w:r w:rsidR="00B56D8C" w:rsidRPr="00272354">
        <w:rPr>
          <w:rFonts w:asciiTheme="minorHAnsi" w:hAnsiTheme="minorHAnsi"/>
        </w:rPr>
        <w:t xml:space="preserve">est </w:t>
      </w:r>
      <w:r w:rsidR="00FD3782" w:rsidRPr="00272354">
        <w:rPr>
          <w:rFonts w:asciiTheme="minorHAnsi" w:hAnsiTheme="minorHAnsi"/>
        </w:rPr>
        <w:t>b</w:t>
      </w:r>
      <w:r w:rsidR="00B56D8C" w:rsidRPr="00272354">
        <w:rPr>
          <w:rFonts w:asciiTheme="minorHAnsi" w:hAnsiTheme="minorHAnsi"/>
        </w:rPr>
        <w:t xml:space="preserve">reak </w:t>
      </w:r>
      <w:r w:rsidR="00FD3782" w:rsidRPr="00272354">
        <w:rPr>
          <w:rFonts w:asciiTheme="minorHAnsi" w:hAnsiTheme="minorHAnsi"/>
        </w:rPr>
        <w:t>l</w:t>
      </w:r>
      <w:r w:rsidR="00B56D8C" w:rsidRPr="00272354">
        <w:rPr>
          <w:rFonts w:asciiTheme="minorHAnsi" w:hAnsiTheme="minorHAnsi"/>
        </w:rPr>
        <w:t>og</w:t>
      </w:r>
    </w:p>
    <w:p w14:paraId="69BEC415" w14:textId="77777777" w:rsidR="00B439A0" w:rsidRPr="00272354" w:rsidRDefault="00B439A0">
      <w:pPr>
        <w:spacing w:line="276" w:lineRule="auto"/>
        <w:ind w:left="851" w:hanging="425"/>
        <w:rPr>
          <w:rFonts w:asciiTheme="minorHAnsi" w:hAnsiTheme="minorHAnsi"/>
        </w:rPr>
      </w:pPr>
      <w:r w:rsidRPr="00272354">
        <w:rPr>
          <w:rFonts w:asciiTheme="minorHAnsi" w:hAnsiTheme="minorHAnsi"/>
        </w:rPr>
        <w:lastRenderedPageBreak/>
        <w:t>•</w:t>
      </w:r>
      <w:r w:rsidRPr="00272354">
        <w:rPr>
          <w:rFonts w:asciiTheme="minorHAnsi" w:hAnsiTheme="minorHAnsi"/>
        </w:rPr>
        <w:tab/>
        <w:t xml:space="preserve">JCQ mobile phone </w:t>
      </w:r>
      <w:r w:rsidR="0069067A">
        <w:rPr>
          <w:rFonts w:asciiTheme="minorHAnsi" w:hAnsiTheme="minorHAnsi"/>
        </w:rPr>
        <w:t xml:space="preserve">and </w:t>
      </w:r>
      <w:r w:rsidRPr="00272354">
        <w:rPr>
          <w:rFonts w:asciiTheme="minorHAnsi" w:hAnsiTheme="minorHAnsi"/>
        </w:rPr>
        <w:t xml:space="preserve">warning to </w:t>
      </w:r>
      <w:proofErr w:type="gramStart"/>
      <w:r w:rsidRPr="00272354">
        <w:rPr>
          <w:rFonts w:asciiTheme="minorHAnsi" w:hAnsiTheme="minorHAnsi"/>
        </w:rPr>
        <w:t>candidates</w:t>
      </w:r>
      <w:proofErr w:type="gramEnd"/>
      <w:r w:rsidRPr="00272354">
        <w:rPr>
          <w:rFonts w:asciiTheme="minorHAnsi" w:hAnsiTheme="minorHAnsi"/>
        </w:rPr>
        <w:t xml:space="preserve"> posters are displayed outside the examination room.</w:t>
      </w:r>
    </w:p>
    <w:p w14:paraId="5675406E" w14:textId="77777777" w:rsidR="00B439A0" w:rsidRPr="00272354" w:rsidRDefault="00B439A0">
      <w:pPr>
        <w:spacing w:line="276" w:lineRule="auto"/>
        <w:ind w:left="851" w:hanging="425"/>
        <w:rPr>
          <w:rFonts w:asciiTheme="minorHAnsi" w:hAnsiTheme="minorHAnsi"/>
        </w:rPr>
      </w:pPr>
    </w:p>
    <w:p w14:paraId="6B359DE4" w14:textId="77777777" w:rsidR="009E5EC9" w:rsidRPr="00272354" w:rsidRDefault="009E5EC9">
      <w:pPr>
        <w:spacing w:line="276" w:lineRule="auto"/>
        <w:ind w:left="851" w:hanging="425"/>
        <w:rPr>
          <w:rFonts w:asciiTheme="minorHAnsi" w:hAnsiTheme="minorHAnsi"/>
        </w:rPr>
      </w:pPr>
    </w:p>
    <w:p w14:paraId="02F71D2E" w14:textId="77777777" w:rsidR="00FD3782" w:rsidRPr="00272354" w:rsidRDefault="00FD3782" w:rsidP="008C3FB9">
      <w:pPr>
        <w:spacing w:line="276" w:lineRule="auto"/>
        <w:rPr>
          <w:rFonts w:asciiTheme="minorHAnsi" w:hAnsiTheme="minorHAnsi"/>
        </w:rPr>
      </w:pPr>
    </w:p>
    <w:p w14:paraId="5D27302C" w14:textId="77777777" w:rsidR="00B439A0" w:rsidRPr="00272354" w:rsidRDefault="00B439A0">
      <w:pPr>
        <w:spacing w:line="276" w:lineRule="auto"/>
        <w:ind w:left="284"/>
        <w:rPr>
          <w:rFonts w:asciiTheme="minorHAnsi" w:hAnsiTheme="minorHAnsi"/>
          <w:b/>
          <w:sz w:val="28"/>
          <w:szCs w:val="28"/>
          <w:u w:val="single"/>
        </w:rPr>
      </w:pPr>
      <w:r w:rsidRPr="00272354">
        <w:rPr>
          <w:rFonts w:asciiTheme="minorHAnsi" w:hAnsiTheme="minorHAnsi"/>
          <w:b/>
          <w:sz w:val="28"/>
          <w:szCs w:val="28"/>
          <w:u w:val="single"/>
        </w:rPr>
        <w:t>Exam time</w:t>
      </w:r>
    </w:p>
    <w:p w14:paraId="436FE63F" w14:textId="77777777" w:rsidR="00B439A0" w:rsidRPr="00272354" w:rsidRDefault="00B439A0">
      <w:pPr>
        <w:spacing w:line="276" w:lineRule="auto"/>
        <w:ind w:left="284"/>
        <w:rPr>
          <w:rFonts w:asciiTheme="minorHAnsi" w:hAnsiTheme="minorHAnsi"/>
          <w:b/>
        </w:rPr>
      </w:pPr>
    </w:p>
    <w:p w14:paraId="36E0DCB3" w14:textId="77777777" w:rsidR="00012FC9" w:rsidRPr="00272354" w:rsidRDefault="00012FC9">
      <w:pPr>
        <w:spacing w:line="276" w:lineRule="auto"/>
        <w:ind w:left="284"/>
        <w:rPr>
          <w:rFonts w:asciiTheme="minorHAnsi" w:hAnsiTheme="minorHAnsi"/>
          <w:b/>
          <w:i/>
        </w:rPr>
      </w:pPr>
      <w:r w:rsidRPr="00272354">
        <w:rPr>
          <w:rFonts w:asciiTheme="minorHAnsi" w:hAnsiTheme="minorHAnsi"/>
          <w:b/>
          <w:i/>
        </w:rPr>
        <w:t>The Examinations Officer is responsible for</w:t>
      </w:r>
      <w:r w:rsidR="00340A19" w:rsidRPr="00272354">
        <w:rPr>
          <w:rFonts w:asciiTheme="minorHAnsi" w:hAnsiTheme="minorHAnsi"/>
          <w:b/>
          <w:i/>
        </w:rPr>
        <w:t xml:space="preserve"> ensuring that</w:t>
      </w:r>
      <w:r w:rsidRPr="00272354">
        <w:rPr>
          <w:rFonts w:asciiTheme="minorHAnsi" w:hAnsiTheme="minorHAnsi"/>
          <w:b/>
          <w:i/>
        </w:rPr>
        <w:t>:</w:t>
      </w:r>
    </w:p>
    <w:p w14:paraId="6B7F8263" w14:textId="77777777" w:rsidR="009E5EC9" w:rsidRPr="00B52957" w:rsidRDefault="009E5EC9" w:rsidP="009E5EC9">
      <w:pPr>
        <w:numPr>
          <w:ilvl w:val="0"/>
          <w:numId w:val="13"/>
        </w:numPr>
        <w:tabs>
          <w:tab w:val="clear" w:pos="1070"/>
        </w:tabs>
        <w:spacing w:line="276" w:lineRule="auto"/>
        <w:ind w:left="851" w:hanging="425"/>
        <w:rPr>
          <w:rFonts w:asciiTheme="minorHAnsi" w:hAnsiTheme="minorHAnsi" w:cstheme="minorHAnsi"/>
          <w:color w:val="000000" w:themeColor="text1"/>
        </w:rPr>
      </w:pPr>
      <w:r w:rsidRPr="00B52957">
        <w:rPr>
          <w:rFonts w:asciiTheme="minorHAnsi" w:hAnsiTheme="minorHAnsi" w:cstheme="minorHAnsi"/>
          <w:color w:val="000000" w:themeColor="text1"/>
        </w:rPr>
        <w:t xml:space="preserve">Confidential materials are signed for </w:t>
      </w:r>
      <w:r w:rsidR="001C5BE6" w:rsidRPr="00B52957">
        <w:rPr>
          <w:rFonts w:asciiTheme="minorHAnsi" w:hAnsiTheme="minorHAnsi" w:cstheme="minorHAnsi"/>
          <w:color w:val="000000" w:themeColor="text1"/>
        </w:rPr>
        <w:t xml:space="preserve">by </w:t>
      </w:r>
      <w:r w:rsidR="00B83DA7" w:rsidRPr="00B52957">
        <w:rPr>
          <w:rFonts w:asciiTheme="minorHAnsi" w:hAnsiTheme="minorHAnsi" w:cstheme="minorHAnsi"/>
          <w:color w:val="000000" w:themeColor="text1"/>
        </w:rPr>
        <w:t>reception if one of the key holders is available</w:t>
      </w:r>
      <w:r w:rsidR="001C5BE6" w:rsidRPr="00B52957">
        <w:rPr>
          <w:rFonts w:asciiTheme="minorHAnsi" w:hAnsiTheme="minorHAnsi" w:cstheme="minorHAnsi"/>
          <w:color w:val="000000" w:themeColor="text1"/>
        </w:rPr>
        <w:t xml:space="preserve"> </w:t>
      </w:r>
      <w:r w:rsidRPr="00B52957">
        <w:rPr>
          <w:rFonts w:asciiTheme="minorHAnsi" w:hAnsiTheme="minorHAnsi" w:cstheme="minorHAnsi"/>
          <w:color w:val="000000" w:themeColor="text1"/>
        </w:rPr>
        <w:t>and a log kept at</w:t>
      </w:r>
      <w:r w:rsidR="00E33157" w:rsidRPr="00B52957">
        <w:rPr>
          <w:rFonts w:asciiTheme="minorHAnsi" w:hAnsiTheme="minorHAnsi" w:cstheme="minorHAnsi"/>
          <w:color w:val="000000" w:themeColor="text1"/>
        </w:rPr>
        <w:t xml:space="preserve"> the</w:t>
      </w:r>
      <w:r w:rsidRPr="00B52957">
        <w:rPr>
          <w:rFonts w:asciiTheme="minorHAnsi" w:hAnsiTheme="minorHAnsi" w:cstheme="minorHAnsi"/>
          <w:color w:val="000000" w:themeColor="text1"/>
        </w:rPr>
        <w:t xml:space="preserve"> initial point of delivery</w:t>
      </w:r>
      <w:r w:rsidR="0076024F">
        <w:rPr>
          <w:rFonts w:asciiTheme="minorHAnsi" w:hAnsiTheme="minorHAnsi" w:cstheme="minorHAnsi"/>
          <w:color w:val="000000" w:themeColor="text1"/>
        </w:rPr>
        <w:t xml:space="preserve">. If no key holder is available delivery </w:t>
      </w:r>
      <w:r w:rsidR="00980C7B">
        <w:rPr>
          <w:rFonts w:asciiTheme="minorHAnsi" w:hAnsiTheme="minorHAnsi" w:cstheme="minorHAnsi"/>
          <w:color w:val="000000" w:themeColor="text1"/>
        </w:rPr>
        <w:t>will</w:t>
      </w:r>
      <w:r w:rsidR="0076024F">
        <w:rPr>
          <w:rFonts w:asciiTheme="minorHAnsi" w:hAnsiTheme="minorHAnsi" w:cstheme="minorHAnsi"/>
          <w:color w:val="000000" w:themeColor="text1"/>
        </w:rPr>
        <w:t xml:space="preserve"> be declined by reception. </w:t>
      </w:r>
      <w:r w:rsidRPr="00B52957">
        <w:rPr>
          <w:rFonts w:asciiTheme="minorHAnsi" w:hAnsiTheme="minorHAnsi" w:cstheme="minorHAnsi"/>
          <w:color w:val="000000" w:themeColor="text1"/>
        </w:rPr>
        <w:t xml:space="preserve"> </w:t>
      </w:r>
    </w:p>
    <w:p w14:paraId="15B9F51F" w14:textId="77777777" w:rsidR="00B83DA7" w:rsidRPr="00B52957" w:rsidRDefault="00B83DA7" w:rsidP="00401203">
      <w:pPr>
        <w:numPr>
          <w:ilvl w:val="0"/>
          <w:numId w:val="13"/>
        </w:numPr>
        <w:tabs>
          <w:tab w:val="clear" w:pos="1070"/>
        </w:tabs>
        <w:spacing w:line="276" w:lineRule="auto"/>
        <w:ind w:left="851" w:hanging="425"/>
        <w:rPr>
          <w:rFonts w:asciiTheme="minorHAnsi" w:hAnsiTheme="minorHAnsi" w:cstheme="minorHAnsi"/>
          <w:color w:val="000000" w:themeColor="text1"/>
        </w:rPr>
      </w:pPr>
      <w:r w:rsidRPr="00B52957">
        <w:rPr>
          <w:rFonts w:asciiTheme="minorHAnsi" w:hAnsiTheme="minorHAnsi" w:cstheme="minorHAnsi"/>
          <w:color w:val="000000" w:themeColor="text1"/>
        </w:rPr>
        <w:t>a</w:t>
      </w:r>
      <w:r w:rsidR="00340A19" w:rsidRPr="00B52957">
        <w:rPr>
          <w:rFonts w:asciiTheme="minorHAnsi" w:hAnsiTheme="minorHAnsi" w:cstheme="minorHAnsi"/>
          <w:color w:val="000000" w:themeColor="text1"/>
        </w:rPr>
        <w:t xml:space="preserve">ll exam papers </w:t>
      </w:r>
      <w:r w:rsidR="009F70EB" w:rsidRPr="00B52957">
        <w:rPr>
          <w:rFonts w:asciiTheme="minorHAnsi" w:hAnsiTheme="minorHAnsi" w:cstheme="minorHAnsi"/>
          <w:color w:val="000000" w:themeColor="text1"/>
        </w:rPr>
        <w:t>are</w:t>
      </w:r>
      <w:r w:rsidR="00012FC9" w:rsidRPr="00B52957">
        <w:rPr>
          <w:rFonts w:asciiTheme="minorHAnsi" w:hAnsiTheme="minorHAnsi" w:cstheme="minorHAnsi"/>
          <w:color w:val="000000" w:themeColor="text1"/>
        </w:rPr>
        <w:t xml:space="preserve"> </w:t>
      </w:r>
      <w:r w:rsidRPr="00B52957">
        <w:rPr>
          <w:rFonts w:asciiTheme="minorHAnsi" w:hAnsiTheme="minorHAnsi" w:cstheme="minorHAnsi"/>
          <w:color w:val="000000" w:themeColor="text1"/>
        </w:rPr>
        <w:t xml:space="preserve">checked and </w:t>
      </w:r>
      <w:r w:rsidR="00012FC9" w:rsidRPr="00B52957">
        <w:rPr>
          <w:rFonts w:asciiTheme="minorHAnsi" w:hAnsiTheme="minorHAnsi" w:cstheme="minorHAnsi"/>
          <w:color w:val="000000" w:themeColor="text1"/>
        </w:rPr>
        <w:t xml:space="preserve">counted in by the </w:t>
      </w:r>
      <w:r w:rsidRPr="00B52957">
        <w:rPr>
          <w:rFonts w:asciiTheme="minorHAnsi" w:hAnsiTheme="minorHAnsi" w:cstheme="minorHAnsi"/>
          <w:color w:val="000000" w:themeColor="text1"/>
        </w:rPr>
        <w:t xml:space="preserve">Examinations Officer and locked in the secure storage facility. The examination officer will inform the exam board immediately if there </w:t>
      </w:r>
      <w:proofErr w:type="gramStart"/>
      <w:r w:rsidRPr="00B52957">
        <w:rPr>
          <w:rFonts w:asciiTheme="minorHAnsi" w:hAnsiTheme="minorHAnsi" w:cstheme="minorHAnsi"/>
          <w:color w:val="000000" w:themeColor="text1"/>
        </w:rPr>
        <w:t>is</w:t>
      </w:r>
      <w:proofErr w:type="gramEnd"/>
      <w:r w:rsidRPr="00B52957">
        <w:rPr>
          <w:rFonts w:asciiTheme="minorHAnsi" w:hAnsiTheme="minorHAnsi" w:cstheme="minorHAnsi"/>
          <w:color w:val="000000" w:themeColor="text1"/>
        </w:rPr>
        <w:t xml:space="preserve"> any issues with the papers.</w:t>
      </w:r>
    </w:p>
    <w:p w14:paraId="19FD6222" w14:textId="77777777" w:rsidR="009B2DFD" w:rsidRPr="00B52957" w:rsidRDefault="00B83DA7" w:rsidP="00401203">
      <w:pPr>
        <w:numPr>
          <w:ilvl w:val="0"/>
          <w:numId w:val="13"/>
        </w:numPr>
        <w:tabs>
          <w:tab w:val="clear" w:pos="1070"/>
        </w:tabs>
        <w:spacing w:line="276" w:lineRule="auto"/>
        <w:ind w:left="851" w:hanging="425"/>
        <w:rPr>
          <w:rFonts w:asciiTheme="minorHAnsi" w:hAnsiTheme="minorHAnsi" w:cstheme="minorHAnsi"/>
          <w:color w:val="000000" w:themeColor="text1"/>
        </w:rPr>
      </w:pPr>
      <w:r w:rsidRPr="00B52957">
        <w:rPr>
          <w:rFonts w:asciiTheme="minorHAnsi" w:hAnsiTheme="minorHAnsi" w:cstheme="minorHAnsi"/>
          <w:color w:val="000000" w:themeColor="text1"/>
        </w:rPr>
        <w:t>D</w:t>
      </w:r>
      <w:r w:rsidR="009B2DFD" w:rsidRPr="00B52957">
        <w:rPr>
          <w:rFonts w:asciiTheme="minorHAnsi" w:hAnsiTheme="minorHAnsi" w:cstheme="minorHAnsi"/>
          <w:color w:val="000000" w:themeColor="text1"/>
        </w:rPr>
        <w:t>ownloading encr</w:t>
      </w:r>
      <w:r w:rsidR="00D71A22" w:rsidRPr="00B52957">
        <w:rPr>
          <w:rFonts w:asciiTheme="minorHAnsi" w:hAnsiTheme="minorHAnsi" w:cstheme="minorHAnsi"/>
          <w:color w:val="000000" w:themeColor="text1"/>
        </w:rPr>
        <w:t>y</w:t>
      </w:r>
      <w:r w:rsidR="009B2DFD" w:rsidRPr="00B52957">
        <w:rPr>
          <w:rFonts w:asciiTheme="minorHAnsi" w:hAnsiTheme="minorHAnsi" w:cstheme="minorHAnsi"/>
          <w:color w:val="000000" w:themeColor="text1"/>
        </w:rPr>
        <w:t>pted</w:t>
      </w:r>
      <w:r w:rsidRPr="00B52957">
        <w:rPr>
          <w:rFonts w:asciiTheme="minorHAnsi" w:hAnsiTheme="minorHAnsi" w:cstheme="minorHAnsi"/>
          <w:color w:val="000000" w:themeColor="text1"/>
        </w:rPr>
        <w:t xml:space="preserve"> secure material 60 mins before the published starting time.</w:t>
      </w:r>
    </w:p>
    <w:p w14:paraId="28AA6AD9" w14:textId="77777777" w:rsidR="00B77055" w:rsidRDefault="00F76B9D">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when using more than one exam room, the packet of question papers will need</w:t>
      </w:r>
      <w:r w:rsidR="00904567" w:rsidRPr="00B52957">
        <w:rPr>
          <w:rFonts w:asciiTheme="minorHAnsi" w:hAnsiTheme="minorHAnsi"/>
          <w:color w:val="000000" w:themeColor="text1"/>
        </w:rPr>
        <w:t xml:space="preserve"> to be sp</w:t>
      </w:r>
      <w:r w:rsidR="00AF1FF8">
        <w:rPr>
          <w:rFonts w:asciiTheme="minorHAnsi" w:hAnsiTheme="minorHAnsi"/>
          <w:color w:val="000000" w:themeColor="text1"/>
        </w:rPr>
        <w:t>lit in the secure room, within 6</w:t>
      </w:r>
      <w:r w:rsidR="00904567" w:rsidRPr="00B52957">
        <w:rPr>
          <w:rFonts w:asciiTheme="minorHAnsi" w:hAnsiTheme="minorHAnsi"/>
          <w:color w:val="000000" w:themeColor="text1"/>
        </w:rPr>
        <w:t>0 minutes of the published starting time.</w:t>
      </w:r>
      <w:r w:rsidRPr="00B52957">
        <w:rPr>
          <w:rFonts w:asciiTheme="minorHAnsi" w:hAnsiTheme="minorHAnsi"/>
          <w:color w:val="000000" w:themeColor="text1"/>
        </w:rPr>
        <w:t xml:space="preserve"> Before opening the exam papers, the time, date, and any other paper details must be checked by an additional authorised member of staff, for example an invigilator. The question paper packet must be resealed and extracted papers from the packet will be taken to the allocated room in a sealed envelope.</w:t>
      </w:r>
      <w:r w:rsidR="00904567" w:rsidRPr="00B52957">
        <w:rPr>
          <w:rFonts w:asciiTheme="minorHAnsi" w:hAnsiTheme="minorHAnsi"/>
          <w:color w:val="000000" w:themeColor="text1"/>
        </w:rPr>
        <w:t xml:space="preserve"> This check must be recorded.</w:t>
      </w:r>
    </w:p>
    <w:p w14:paraId="2CD1DF06" w14:textId="77777777" w:rsidR="00BA4DDA" w:rsidRPr="00B52957" w:rsidRDefault="00BA4DDA">
      <w:pPr>
        <w:numPr>
          <w:ilvl w:val="0"/>
          <w:numId w:val="13"/>
        </w:numPr>
        <w:tabs>
          <w:tab w:val="clear" w:pos="1070"/>
        </w:tabs>
        <w:spacing w:line="276" w:lineRule="auto"/>
        <w:ind w:left="851" w:hanging="425"/>
        <w:rPr>
          <w:rFonts w:asciiTheme="minorHAnsi" w:hAnsiTheme="minorHAnsi"/>
          <w:color w:val="000000" w:themeColor="text1"/>
        </w:rPr>
      </w:pPr>
      <w:r>
        <w:rPr>
          <w:rFonts w:asciiTheme="minorHAnsi" w:hAnsiTheme="minorHAnsi"/>
          <w:color w:val="000000" w:themeColor="text1"/>
        </w:rPr>
        <w:t>Subject teachers cannot act as a prompt or invigilator</w:t>
      </w:r>
    </w:p>
    <w:p w14:paraId="0A65BB01" w14:textId="77777777" w:rsidR="00044C02" w:rsidRPr="00B52957" w:rsidRDefault="00040E60">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 xml:space="preserve">Language modifiers, </w:t>
      </w:r>
      <w:r w:rsidR="00161563" w:rsidRPr="00B52957">
        <w:rPr>
          <w:rFonts w:asciiTheme="minorHAnsi" w:hAnsiTheme="minorHAnsi"/>
          <w:color w:val="000000" w:themeColor="text1"/>
        </w:rPr>
        <w:t>communication professionals and live speakers</w:t>
      </w:r>
      <w:r w:rsidR="00672498" w:rsidRPr="00B52957">
        <w:rPr>
          <w:rFonts w:asciiTheme="minorHAnsi" w:hAnsiTheme="minorHAnsi"/>
          <w:color w:val="000000" w:themeColor="text1"/>
        </w:rPr>
        <w:t xml:space="preserve"> are allowed access to the examination papers</w:t>
      </w:r>
      <w:r w:rsidR="00CA137C" w:rsidRPr="00B52957">
        <w:rPr>
          <w:rFonts w:asciiTheme="minorHAnsi" w:hAnsiTheme="minorHAnsi"/>
          <w:color w:val="000000" w:themeColor="text1"/>
        </w:rPr>
        <w:t xml:space="preserve"> 60minutes prior to </w:t>
      </w:r>
      <w:r w:rsidR="00A33DB9" w:rsidRPr="00B52957">
        <w:rPr>
          <w:rFonts w:asciiTheme="minorHAnsi" w:hAnsiTheme="minorHAnsi"/>
          <w:color w:val="000000" w:themeColor="text1"/>
        </w:rPr>
        <w:t>the</w:t>
      </w:r>
      <w:r w:rsidR="00CA137C" w:rsidRPr="00B52957">
        <w:rPr>
          <w:rFonts w:asciiTheme="minorHAnsi" w:hAnsiTheme="minorHAnsi"/>
          <w:color w:val="000000" w:themeColor="text1"/>
        </w:rPr>
        <w:t xml:space="preserve"> published starting time for the examination.</w:t>
      </w:r>
      <w:r w:rsidR="004021E8" w:rsidRPr="00B52957">
        <w:rPr>
          <w:rFonts w:asciiTheme="minorHAnsi" w:hAnsiTheme="minorHAnsi"/>
          <w:color w:val="000000" w:themeColor="text1"/>
        </w:rPr>
        <w:t xml:space="preserve"> </w:t>
      </w:r>
      <w:r w:rsidR="00173C97" w:rsidRPr="00B52957">
        <w:rPr>
          <w:rFonts w:asciiTheme="minorHAnsi" w:hAnsiTheme="minorHAnsi"/>
          <w:color w:val="000000" w:themeColor="text1"/>
        </w:rPr>
        <w:t>Readers</w:t>
      </w:r>
      <w:r w:rsidR="004021E8" w:rsidRPr="00B52957">
        <w:rPr>
          <w:rFonts w:asciiTheme="minorHAnsi" w:hAnsiTheme="minorHAnsi"/>
          <w:color w:val="000000" w:themeColor="text1"/>
        </w:rPr>
        <w:t xml:space="preserve"> and/</w:t>
      </w:r>
      <w:r w:rsidR="00173C97" w:rsidRPr="00B52957">
        <w:rPr>
          <w:rFonts w:asciiTheme="minorHAnsi" w:hAnsiTheme="minorHAnsi"/>
          <w:color w:val="000000" w:themeColor="text1"/>
        </w:rPr>
        <w:t>or scribes are not allowed</w:t>
      </w:r>
      <w:r w:rsidR="009051E2" w:rsidRPr="00B52957">
        <w:rPr>
          <w:rFonts w:asciiTheme="minorHAnsi" w:hAnsiTheme="minorHAnsi"/>
          <w:color w:val="000000" w:themeColor="text1"/>
        </w:rPr>
        <w:t xml:space="preserve"> access to question papers</w:t>
      </w:r>
      <w:r w:rsidR="00AB36CB" w:rsidRPr="00B52957">
        <w:rPr>
          <w:rFonts w:asciiTheme="minorHAnsi" w:hAnsiTheme="minorHAnsi"/>
          <w:color w:val="000000" w:themeColor="text1"/>
        </w:rPr>
        <w:t xml:space="preserve"> in advance of the starting time for the examination.</w:t>
      </w:r>
    </w:p>
    <w:p w14:paraId="7BC3D653" w14:textId="77777777" w:rsidR="00B77055" w:rsidRPr="00B52957" w:rsidRDefault="00FD3782">
      <w:pPr>
        <w:pStyle w:val="ListParagraph"/>
        <w:numPr>
          <w:ilvl w:val="0"/>
          <w:numId w:val="13"/>
        </w:numPr>
        <w:tabs>
          <w:tab w:val="clear" w:pos="1070"/>
        </w:tabs>
        <w:spacing w:after="0"/>
        <w:ind w:left="851" w:hanging="425"/>
        <w:rPr>
          <w:color w:val="000000" w:themeColor="text1"/>
          <w:sz w:val="24"/>
          <w:szCs w:val="24"/>
        </w:rPr>
      </w:pPr>
      <w:r w:rsidRPr="00B52957">
        <w:rPr>
          <w:color w:val="000000" w:themeColor="text1"/>
          <w:sz w:val="24"/>
          <w:szCs w:val="24"/>
        </w:rPr>
        <w:t>a</w:t>
      </w:r>
      <w:r w:rsidR="00C6566E" w:rsidRPr="00B52957">
        <w:rPr>
          <w:color w:val="000000" w:themeColor="text1"/>
          <w:sz w:val="24"/>
          <w:szCs w:val="24"/>
        </w:rPr>
        <w:t xml:space="preserve">n Invigilator </w:t>
      </w:r>
      <w:r w:rsidRPr="00B52957">
        <w:rPr>
          <w:color w:val="000000" w:themeColor="text1"/>
          <w:sz w:val="24"/>
          <w:szCs w:val="24"/>
        </w:rPr>
        <w:t xml:space="preserve">is </w:t>
      </w:r>
      <w:r w:rsidR="00C6566E" w:rsidRPr="00B52957">
        <w:rPr>
          <w:color w:val="000000" w:themeColor="text1"/>
          <w:sz w:val="24"/>
          <w:szCs w:val="24"/>
        </w:rPr>
        <w:t xml:space="preserve">present in the </w:t>
      </w:r>
      <w:r w:rsidR="00087443" w:rsidRPr="00B52957">
        <w:rPr>
          <w:color w:val="000000" w:themeColor="text1"/>
          <w:sz w:val="24"/>
          <w:szCs w:val="24"/>
        </w:rPr>
        <w:t>exam</w:t>
      </w:r>
      <w:r w:rsidR="00C6566E" w:rsidRPr="00B52957">
        <w:rPr>
          <w:color w:val="000000" w:themeColor="text1"/>
          <w:sz w:val="24"/>
          <w:szCs w:val="24"/>
        </w:rPr>
        <w:t xml:space="preserve"> room at all times</w:t>
      </w:r>
      <w:r w:rsidRPr="00B52957">
        <w:rPr>
          <w:color w:val="000000" w:themeColor="text1"/>
          <w:sz w:val="24"/>
          <w:szCs w:val="24"/>
        </w:rPr>
        <w:t>;</w:t>
      </w:r>
      <w:r w:rsidR="00C6566E" w:rsidRPr="00B52957">
        <w:rPr>
          <w:color w:val="000000" w:themeColor="text1"/>
          <w:sz w:val="24"/>
          <w:szCs w:val="24"/>
        </w:rPr>
        <w:t xml:space="preserve"> question papers must not be left unattended</w:t>
      </w:r>
    </w:p>
    <w:p w14:paraId="23021A80"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e</w:t>
      </w:r>
      <w:r w:rsidR="00340A19" w:rsidRPr="00B52957">
        <w:rPr>
          <w:rFonts w:asciiTheme="minorHAnsi" w:hAnsiTheme="minorHAnsi"/>
          <w:color w:val="000000" w:themeColor="text1"/>
        </w:rPr>
        <w:t>xam papers are not</w:t>
      </w:r>
      <w:r w:rsidR="00012FC9" w:rsidRPr="00B52957">
        <w:rPr>
          <w:rFonts w:asciiTheme="minorHAnsi" w:hAnsiTheme="minorHAnsi"/>
          <w:color w:val="000000" w:themeColor="text1"/>
        </w:rPr>
        <w:t xml:space="preserve"> removed from the exam room before the end of a session</w:t>
      </w:r>
    </w:p>
    <w:p w14:paraId="22BF6D27"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a</w:t>
      </w:r>
      <w:r w:rsidR="00012FC9" w:rsidRPr="00B52957">
        <w:rPr>
          <w:rFonts w:asciiTheme="minorHAnsi" w:hAnsiTheme="minorHAnsi"/>
          <w:color w:val="000000" w:themeColor="text1"/>
        </w:rPr>
        <w:t xml:space="preserve">ny additional resources required by the exam such as downloaded files, CDs and videos </w:t>
      </w:r>
      <w:r w:rsidR="00340A19" w:rsidRPr="00B52957">
        <w:rPr>
          <w:rFonts w:asciiTheme="minorHAnsi" w:hAnsiTheme="minorHAnsi"/>
          <w:color w:val="000000" w:themeColor="text1"/>
        </w:rPr>
        <w:t xml:space="preserve">are checked </w:t>
      </w:r>
      <w:r w:rsidR="00012FC9" w:rsidRPr="00B52957">
        <w:rPr>
          <w:rFonts w:asciiTheme="minorHAnsi" w:hAnsiTheme="minorHAnsi"/>
          <w:color w:val="000000" w:themeColor="text1"/>
        </w:rPr>
        <w:t xml:space="preserve">at the </w:t>
      </w:r>
      <w:r w:rsidR="00F76B9D" w:rsidRPr="00B52957">
        <w:rPr>
          <w:rFonts w:asciiTheme="minorHAnsi" w:hAnsiTheme="minorHAnsi"/>
          <w:color w:val="000000" w:themeColor="text1"/>
        </w:rPr>
        <w:t>point in time</w:t>
      </w:r>
      <w:r w:rsidR="00012FC9" w:rsidRPr="00B52957">
        <w:rPr>
          <w:rFonts w:asciiTheme="minorHAnsi" w:hAnsiTheme="minorHAnsi"/>
          <w:color w:val="000000" w:themeColor="text1"/>
        </w:rPr>
        <w:t xml:space="preserve"> allowed by the exam board</w:t>
      </w:r>
    </w:p>
    <w:p w14:paraId="24CB440A"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a</w:t>
      </w:r>
      <w:r w:rsidR="00012FC9" w:rsidRPr="00B52957">
        <w:rPr>
          <w:rFonts w:asciiTheme="minorHAnsi" w:hAnsiTheme="minorHAnsi"/>
          <w:color w:val="000000" w:themeColor="text1"/>
        </w:rPr>
        <w:t xml:space="preserve">ny scripts or notes allowed by </w:t>
      </w:r>
      <w:r w:rsidR="009F70EB" w:rsidRPr="00B52957">
        <w:rPr>
          <w:rFonts w:asciiTheme="minorHAnsi" w:hAnsiTheme="minorHAnsi"/>
          <w:color w:val="000000" w:themeColor="text1"/>
        </w:rPr>
        <w:t>the candidates</w:t>
      </w:r>
      <w:r w:rsidR="00340A19" w:rsidRPr="00B52957">
        <w:rPr>
          <w:rFonts w:asciiTheme="minorHAnsi" w:hAnsiTheme="minorHAnsi"/>
          <w:color w:val="000000" w:themeColor="text1"/>
        </w:rPr>
        <w:t xml:space="preserve"> are checked</w:t>
      </w:r>
    </w:p>
    <w:p w14:paraId="24FE096D"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e</w:t>
      </w:r>
      <w:r w:rsidR="00340A19" w:rsidRPr="00B52957">
        <w:rPr>
          <w:rFonts w:asciiTheme="minorHAnsi" w:hAnsiTheme="minorHAnsi"/>
          <w:color w:val="000000" w:themeColor="text1"/>
        </w:rPr>
        <w:t>xams are</w:t>
      </w:r>
      <w:r w:rsidR="00012FC9" w:rsidRPr="00B52957">
        <w:rPr>
          <w:rFonts w:asciiTheme="minorHAnsi" w:hAnsiTheme="minorHAnsi"/>
          <w:color w:val="000000" w:themeColor="text1"/>
        </w:rPr>
        <w:t xml:space="preserve"> conducted according to the rules laid down by exam boards and within the start and finish times determined by the board.</w:t>
      </w:r>
    </w:p>
    <w:p w14:paraId="40BC739D" w14:textId="77777777" w:rsidR="00130278" w:rsidRPr="00B52957" w:rsidRDefault="00FD3782" w:rsidP="00130278">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a</w:t>
      </w:r>
      <w:r w:rsidR="00012FC9" w:rsidRPr="00B52957">
        <w:rPr>
          <w:rFonts w:asciiTheme="minorHAnsi" w:hAnsiTheme="minorHAnsi"/>
          <w:color w:val="000000" w:themeColor="text1"/>
        </w:rPr>
        <w:t xml:space="preserve">ny misconduct or irregularity </w:t>
      </w:r>
      <w:r w:rsidRPr="00B52957">
        <w:rPr>
          <w:rFonts w:asciiTheme="minorHAnsi" w:hAnsiTheme="minorHAnsi"/>
          <w:color w:val="000000" w:themeColor="text1"/>
        </w:rPr>
        <w:t>is</w:t>
      </w:r>
      <w:r w:rsidR="00012FC9" w:rsidRPr="00B52957">
        <w:rPr>
          <w:rFonts w:asciiTheme="minorHAnsi" w:hAnsiTheme="minorHAnsi"/>
          <w:color w:val="000000" w:themeColor="text1"/>
        </w:rPr>
        <w:t xml:space="preserve"> reported to the Examinations Officer as soon as possible, who will then </w:t>
      </w:r>
      <w:r w:rsidR="001A57AD" w:rsidRPr="00B52957">
        <w:rPr>
          <w:rFonts w:asciiTheme="minorHAnsi" w:hAnsiTheme="minorHAnsi"/>
          <w:color w:val="000000" w:themeColor="text1"/>
        </w:rPr>
        <w:t xml:space="preserve">inform head of centre. </w:t>
      </w:r>
    </w:p>
    <w:p w14:paraId="18AC1FC9" w14:textId="77777777" w:rsidR="00B77055" w:rsidRPr="00B52957" w:rsidRDefault="00FD3782" w:rsidP="00130278">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i</w:t>
      </w:r>
      <w:r w:rsidR="00012FC9" w:rsidRPr="00B52957">
        <w:rPr>
          <w:rFonts w:asciiTheme="minorHAnsi" w:hAnsiTheme="minorHAnsi"/>
          <w:color w:val="000000" w:themeColor="text1"/>
        </w:rPr>
        <w:t>n the absence of the Examinations Officer at the end of any exam, papers will be collected and taken to the designated member of SLT who will follow the set procedures to ensure that</w:t>
      </w:r>
      <w:r w:rsidR="00012FC9" w:rsidRPr="00B52957">
        <w:rPr>
          <w:color w:val="000000" w:themeColor="text1"/>
        </w:rPr>
        <w:t xml:space="preserve"> </w:t>
      </w:r>
      <w:r w:rsidR="00012FC9" w:rsidRPr="00B52957">
        <w:rPr>
          <w:rFonts w:asciiTheme="minorHAnsi" w:hAnsiTheme="minorHAnsi"/>
          <w:color w:val="000000" w:themeColor="text1"/>
        </w:rPr>
        <w:t>exam papers are pro</w:t>
      </w:r>
      <w:r w:rsidR="001A57AD" w:rsidRPr="00B52957">
        <w:rPr>
          <w:rFonts w:asciiTheme="minorHAnsi" w:hAnsiTheme="minorHAnsi"/>
          <w:color w:val="000000" w:themeColor="text1"/>
        </w:rPr>
        <w:t>cessed and dispatched/stored securely</w:t>
      </w:r>
    </w:p>
    <w:p w14:paraId="1E4C1C04"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lastRenderedPageBreak/>
        <w:t>s</w:t>
      </w:r>
      <w:r w:rsidR="00012FC9" w:rsidRPr="00B52957">
        <w:rPr>
          <w:rFonts w:asciiTheme="minorHAnsi" w:hAnsiTheme="minorHAnsi"/>
          <w:color w:val="000000" w:themeColor="text1"/>
        </w:rPr>
        <w:t>tudents will not be allowed to leave an exam unless their exam paper has been picked up and secured by an invigilator.</w:t>
      </w:r>
      <w:r w:rsidR="00BA4DDA">
        <w:rPr>
          <w:rFonts w:asciiTheme="minorHAnsi" w:hAnsiTheme="minorHAnsi"/>
          <w:color w:val="000000" w:themeColor="text1"/>
        </w:rPr>
        <w:t xml:space="preserve"> The candidate’s typed script may require a word processing cover sheet. Refer to the relevant rewarding body’s instructions</w:t>
      </w:r>
    </w:p>
    <w:p w14:paraId="68DB8F8E" w14:textId="77777777" w:rsidR="00B77055" w:rsidRPr="00B52957" w:rsidRDefault="00FD3782">
      <w:pPr>
        <w:numPr>
          <w:ilvl w:val="0"/>
          <w:numId w:val="13"/>
        </w:numPr>
        <w:tabs>
          <w:tab w:val="clear" w:pos="1070"/>
        </w:tabs>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s</w:t>
      </w:r>
      <w:r w:rsidR="003713D0" w:rsidRPr="00B52957">
        <w:rPr>
          <w:rFonts w:asciiTheme="minorHAnsi" w:hAnsiTheme="minorHAnsi"/>
          <w:color w:val="000000" w:themeColor="text1"/>
        </w:rPr>
        <w:t>cripts are despatched on the day of the exam according to the exam boards procedure, or if necessary kept under secure conditions and despatched the next working day.</w:t>
      </w:r>
    </w:p>
    <w:p w14:paraId="4A1F2D13" w14:textId="77777777" w:rsidR="00B77055" w:rsidRPr="00B52957" w:rsidRDefault="00FD3782">
      <w:pPr>
        <w:pStyle w:val="ListParagraph"/>
        <w:numPr>
          <w:ilvl w:val="0"/>
          <w:numId w:val="13"/>
        </w:numPr>
        <w:tabs>
          <w:tab w:val="clear" w:pos="1070"/>
        </w:tabs>
        <w:spacing w:after="0"/>
        <w:ind w:left="851" w:hanging="425"/>
        <w:rPr>
          <w:rFonts w:eastAsia="Times New Roman" w:cs="Times New Roman"/>
          <w:color w:val="000000" w:themeColor="text1"/>
          <w:sz w:val="24"/>
          <w:szCs w:val="24"/>
        </w:rPr>
      </w:pPr>
      <w:r w:rsidRPr="00B52957">
        <w:rPr>
          <w:rFonts w:eastAsia="Times New Roman" w:cs="Times New Roman"/>
          <w:color w:val="000000" w:themeColor="text1"/>
          <w:sz w:val="24"/>
          <w:szCs w:val="24"/>
        </w:rPr>
        <w:t>s</w:t>
      </w:r>
      <w:r w:rsidR="00C27B94" w:rsidRPr="00B52957">
        <w:rPr>
          <w:rFonts w:eastAsia="Times New Roman" w:cs="Times New Roman"/>
          <w:color w:val="000000" w:themeColor="text1"/>
          <w:sz w:val="24"/>
          <w:szCs w:val="24"/>
        </w:rPr>
        <w:t xml:space="preserve">pare exam papers </w:t>
      </w:r>
      <w:r w:rsidR="00340A19" w:rsidRPr="00B52957">
        <w:rPr>
          <w:rFonts w:eastAsia="Times New Roman" w:cs="Times New Roman"/>
          <w:color w:val="000000" w:themeColor="text1"/>
          <w:sz w:val="24"/>
          <w:szCs w:val="24"/>
        </w:rPr>
        <w:t>are</w:t>
      </w:r>
      <w:r w:rsidR="00C27B94" w:rsidRPr="00B52957">
        <w:rPr>
          <w:rFonts w:eastAsia="Times New Roman" w:cs="Times New Roman"/>
          <w:color w:val="000000" w:themeColor="text1"/>
          <w:sz w:val="24"/>
          <w:szCs w:val="24"/>
        </w:rPr>
        <w:t xml:space="preserve"> given to the relevant department on the following day at the earliest</w:t>
      </w:r>
    </w:p>
    <w:p w14:paraId="291120B9" w14:textId="77777777" w:rsidR="00B77055" w:rsidRPr="00272354" w:rsidRDefault="00F76B9D">
      <w:pPr>
        <w:pStyle w:val="ListParagraph"/>
        <w:numPr>
          <w:ilvl w:val="0"/>
          <w:numId w:val="13"/>
        </w:numPr>
        <w:tabs>
          <w:tab w:val="clear" w:pos="1070"/>
        </w:tabs>
        <w:spacing w:after="0"/>
        <w:ind w:left="851" w:hanging="425"/>
        <w:rPr>
          <w:rFonts w:eastAsia="Times New Roman" w:cs="Times New Roman"/>
          <w:sz w:val="24"/>
          <w:szCs w:val="24"/>
        </w:rPr>
      </w:pPr>
      <w:r w:rsidRPr="00B52957">
        <w:rPr>
          <w:rFonts w:eastAsia="Times New Roman" w:cs="Times New Roman"/>
          <w:color w:val="000000" w:themeColor="text1"/>
          <w:sz w:val="24"/>
          <w:szCs w:val="24"/>
        </w:rPr>
        <w:t>only senior members of staff, or those who are required to facilitate access arrangements, who have not had overall responsibility for the candidates’ preparation for examinations, and who are authorised by the head of centre, may be present at the</w:t>
      </w:r>
      <w:r w:rsidRPr="00272354">
        <w:rPr>
          <w:rFonts w:eastAsia="Times New Roman" w:cs="Times New Roman"/>
          <w:sz w:val="24"/>
          <w:szCs w:val="24"/>
        </w:rPr>
        <w:t xml:space="preserve"> start of the examinations. The Examinations Officer may request a relevant subject teacher to resolve any queries, such as a printing error, in the absence of an erratum notice. </w:t>
      </w:r>
    </w:p>
    <w:p w14:paraId="1121257D" w14:textId="77777777" w:rsidR="00FD3782" w:rsidRPr="00272354" w:rsidRDefault="00FD3782">
      <w:pPr>
        <w:spacing w:line="276" w:lineRule="auto"/>
        <w:rPr>
          <w:rFonts w:asciiTheme="minorHAnsi" w:hAnsiTheme="minorHAnsi"/>
          <w:b/>
        </w:rPr>
      </w:pPr>
    </w:p>
    <w:p w14:paraId="3FA7DC71" w14:textId="77777777" w:rsidR="00C27B94" w:rsidRPr="00B52957" w:rsidRDefault="00C27B94">
      <w:pPr>
        <w:spacing w:line="276" w:lineRule="auto"/>
        <w:ind w:left="284"/>
        <w:rPr>
          <w:rFonts w:asciiTheme="minorHAnsi" w:hAnsiTheme="minorHAnsi"/>
          <w:b/>
          <w:color w:val="000000" w:themeColor="text1"/>
        </w:rPr>
      </w:pPr>
      <w:r w:rsidRPr="001A57AD">
        <w:rPr>
          <w:rFonts w:asciiTheme="minorHAnsi" w:hAnsiTheme="minorHAnsi"/>
          <w:b/>
        </w:rPr>
        <w:t>Cond</w:t>
      </w:r>
      <w:r w:rsidRPr="00B52957">
        <w:rPr>
          <w:rFonts w:asciiTheme="minorHAnsi" w:hAnsiTheme="minorHAnsi"/>
          <w:b/>
          <w:color w:val="000000" w:themeColor="text1"/>
        </w:rPr>
        <w:t>uct of invigilators</w:t>
      </w:r>
    </w:p>
    <w:p w14:paraId="25C09F16" w14:textId="77777777" w:rsidR="00B83DA7" w:rsidRPr="00B52957" w:rsidRDefault="00C27B94" w:rsidP="00EC2500">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 xml:space="preserve">The </w:t>
      </w:r>
      <w:r w:rsidR="001F2DE1" w:rsidRPr="00B52957">
        <w:rPr>
          <w:color w:val="000000" w:themeColor="text1"/>
          <w:sz w:val="24"/>
          <w:szCs w:val="24"/>
        </w:rPr>
        <w:t>i</w:t>
      </w:r>
      <w:r w:rsidRPr="00B52957">
        <w:rPr>
          <w:color w:val="000000" w:themeColor="text1"/>
          <w:sz w:val="24"/>
          <w:szCs w:val="24"/>
        </w:rPr>
        <w:t>nvigilator will complete the seating plan in advance of the exam</w:t>
      </w:r>
      <w:r w:rsidR="00C452A0" w:rsidRPr="00C452A0">
        <w:rPr>
          <w:color w:val="000000" w:themeColor="text1"/>
          <w:sz w:val="24"/>
          <w:szCs w:val="24"/>
        </w:rPr>
        <w:t xml:space="preserve"> </w:t>
      </w:r>
      <w:r w:rsidR="00C452A0" w:rsidRPr="00B52957">
        <w:rPr>
          <w:color w:val="000000" w:themeColor="text1"/>
          <w:sz w:val="24"/>
          <w:szCs w:val="24"/>
        </w:rPr>
        <w:t>including identifying candidates with access arrangements</w:t>
      </w:r>
      <w:r w:rsidR="009A216D" w:rsidRPr="00B52957">
        <w:rPr>
          <w:color w:val="000000" w:themeColor="text1"/>
          <w:sz w:val="24"/>
          <w:szCs w:val="24"/>
        </w:rPr>
        <w:t xml:space="preserve">, </w:t>
      </w:r>
      <w:r w:rsidR="00C452A0">
        <w:rPr>
          <w:color w:val="000000" w:themeColor="text1"/>
          <w:sz w:val="24"/>
          <w:szCs w:val="24"/>
        </w:rPr>
        <w:t>and complete the register at the start of the exam</w:t>
      </w:r>
    </w:p>
    <w:p w14:paraId="69A3E622" w14:textId="77777777" w:rsidR="00C27B94" w:rsidRPr="00B52957" w:rsidRDefault="00C27B94" w:rsidP="00EC2500">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Invigilators can act as the additional member of staff who checks the time/date/papers details before a question paper packet is opened</w:t>
      </w:r>
      <w:r w:rsidR="001F2DE1" w:rsidRPr="00B52957">
        <w:rPr>
          <w:color w:val="000000" w:themeColor="text1"/>
          <w:sz w:val="24"/>
          <w:szCs w:val="24"/>
        </w:rPr>
        <w:t>.</w:t>
      </w:r>
      <w:r w:rsidR="00CA660B" w:rsidRPr="00B52957">
        <w:rPr>
          <w:color w:val="000000" w:themeColor="text1"/>
          <w:sz w:val="24"/>
          <w:szCs w:val="24"/>
        </w:rPr>
        <w:t xml:space="preserve"> This check is recorded.</w:t>
      </w:r>
    </w:p>
    <w:p w14:paraId="4FC089B5" w14:textId="77777777" w:rsidR="00C27B94" w:rsidRPr="00B52957" w:rsidRDefault="00C27B94">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Invigilators will check the identity of the candidates using the</w:t>
      </w:r>
      <w:r w:rsidR="009475CD" w:rsidRPr="00B52957">
        <w:rPr>
          <w:color w:val="000000" w:themeColor="text1"/>
          <w:sz w:val="24"/>
          <w:szCs w:val="24"/>
        </w:rPr>
        <w:t xml:space="preserve"> </w:t>
      </w:r>
      <w:r w:rsidR="001F2DE1" w:rsidRPr="00B52957">
        <w:rPr>
          <w:color w:val="000000" w:themeColor="text1"/>
          <w:sz w:val="24"/>
          <w:szCs w:val="24"/>
        </w:rPr>
        <w:t>p</w:t>
      </w:r>
      <w:r w:rsidR="009475CD" w:rsidRPr="00B52957">
        <w:rPr>
          <w:color w:val="000000" w:themeColor="text1"/>
          <w:sz w:val="24"/>
          <w:szCs w:val="24"/>
        </w:rPr>
        <w:t>hoto</w:t>
      </w:r>
      <w:r w:rsidRPr="00B52957">
        <w:rPr>
          <w:color w:val="000000" w:themeColor="text1"/>
          <w:sz w:val="24"/>
          <w:szCs w:val="24"/>
        </w:rPr>
        <w:t xml:space="preserve"> </w:t>
      </w:r>
      <w:r w:rsidR="001F2DE1" w:rsidRPr="00B52957">
        <w:rPr>
          <w:color w:val="000000" w:themeColor="text1"/>
          <w:sz w:val="24"/>
          <w:szCs w:val="24"/>
        </w:rPr>
        <w:t>i</w:t>
      </w:r>
      <w:r w:rsidRPr="00B52957">
        <w:rPr>
          <w:color w:val="000000" w:themeColor="text1"/>
          <w:sz w:val="24"/>
          <w:szCs w:val="24"/>
        </w:rPr>
        <w:t xml:space="preserve">dentity </w:t>
      </w:r>
      <w:r w:rsidR="001F2DE1" w:rsidRPr="00B52957">
        <w:rPr>
          <w:color w:val="000000" w:themeColor="text1"/>
          <w:sz w:val="24"/>
          <w:szCs w:val="24"/>
        </w:rPr>
        <w:t>c</w:t>
      </w:r>
      <w:r w:rsidR="00927033" w:rsidRPr="00B52957">
        <w:rPr>
          <w:color w:val="000000" w:themeColor="text1"/>
          <w:sz w:val="24"/>
          <w:szCs w:val="24"/>
        </w:rPr>
        <w:t xml:space="preserve">ards, </w:t>
      </w:r>
      <w:r w:rsidR="00ED6DA1" w:rsidRPr="00B52957">
        <w:rPr>
          <w:color w:val="000000" w:themeColor="text1"/>
          <w:sz w:val="24"/>
          <w:szCs w:val="24"/>
        </w:rPr>
        <w:t xml:space="preserve">additionally </w:t>
      </w:r>
      <w:r w:rsidR="00927033" w:rsidRPr="00B52957">
        <w:rPr>
          <w:color w:val="000000" w:themeColor="text1"/>
          <w:sz w:val="24"/>
          <w:szCs w:val="24"/>
        </w:rPr>
        <w:t>candidates with access arrangement ha</w:t>
      </w:r>
      <w:r w:rsidR="00BE7BDC" w:rsidRPr="00B52957">
        <w:rPr>
          <w:color w:val="000000" w:themeColor="text1"/>
          <w:sz w:val="24"/>
          <w:szCs w:val="24"/>
        </w:rPr>
        <w:t>ve</w:t>
      </w:r>
      <w:r w:rsidR="00927033" w:rsidRPr="00B52957">
        <w:rPr>
          <w:color w:val="000000" w:themeColor="text1"/>
          <w:sz w:val="24"/>
          <w:szCs w:val="24"/>
        </w:rPr>
        <w:t xml:space="preserve"> an additional card o</w:t>
      </w:r>
      <w:r w:rsidRPr="00B52957">
        <w:rPr>
          <w:color w:val="000000" w:themeColor="text1"/>
          <w:sz w:val="24"/>
          <w:szCs w:val="24"/>
        </w:rPr>
        <w:t xml:space="preserve">n the </w:t>
      </w:r>
      <w:r w:rsidR="001F2DE1" w:rsidRPr="00B52957">
        <w:rPr>
          <w:color w:val="000000" w:themeColor="text1"/>
          <w:sz w:val="24"/>
          <w:szCs w:val="24"/>
        </w:rPr>
        <w:t>e</w:t>
      </w:r>
      <w:r w:rsidRPr="00B52957">
        <w:rPr>
          <w:color w:val="000000" w:themeColor="text1"/>
          <w:sz w:val="24"/>
          <w:szCs w:val="24"/>
        </w:rPr>
        <w:t>xam desks at the start of the exam.</w:t>
      </w:r>
      <w:r w:rsidR="00927033" w:rsidRPr="00B52957">
        <w:rPr>
          <w:color w:val="000000" w:themeColor="text1"/>
          <w:sz w:val="24"/>
          <w:szCs w:val="24"/>
        </w:rPr>
        <w:t xml:space="preserve"> </w:t>
      </w:r>
    </w:p>
    <w:p w14:paraId="286FB90D" w14:textId="77777777" w:rsidR="00927033" w:rsidRPr="00B52957" w:rsidRDefault="00927033">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Invigilators are made aware of the particular access arrangements</w:t>
      </w:r>
      <w:r w:rsidR="00E24696" w:rsidRPr="00B52957">
        <w:rPr>
          <w:color w:val="000000" w:themeColor="text1"/>
          <w:sz w:val="24"/>
          <w:szCs w:val="24"/>
        </w:rPr>
        <w:t xml:space="preserve"> for each exam room</w:t>
      </w:r>
      <w:r w:rsidRPr="00B52957">
        <w:rPr>
          <w:color w:val="000000" w:themeColor="text1"/>
          <w:sz w:val="24"/>
          <w:szCs w:val="24"/>
        </w:rPr>
        <w:t>.</w:t>
      </w:r>
    </w:p>
    <w:p w14:paraId="611AE876" w14:textId="77777777" w:rsidR="00C27B94" w:rsidRPr="00B52957" w:rsidRDefault="00C27B94">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Private candidates are checked with photographic ID on arrival</w:t>
      </w:r>
      <w:r w:rsidR="001F2DE1" w:rsidRPr="00B52957">
        <w:rPr>
          <w:color w:val="000000" w:themeColor="text1"/>
          <w:sz w:val="24"/>
          <w:szCs w:val="24"/>
        </w:rPr>
        <w:t>.</w:t>
      </w:r>
    </w:p>
    <w:p w14:paraId="6054CE4F" w14:textId="77777777" w:rsidR="00665BED" w:rsidRPr="00B52957" w:rsidRDefault="004B27C9">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Ensure that candidates do not communicate</w:t>
      </w:r>
      <w:r w:rsidR="001272C1" w:rsidRPr="00B52957">
        <w:rPr>
          <w:color w:val="000000" w:themeColor="text1"/>
          <w:sz w:val="24"/>
          <w:szCs w:val="24"/>
        </w:rPr>
        <w:t xml:space="preserve"> or disturb other candidates.</w:t>
      </w:r>
    </w:p>
    <w:p w14:paraId="307B8591" w14:textId="77777777" w:rsidR="00BE0B8C" w:rsidRPr="00B52957" w:rsidRDefault="00BE0B8C">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 xml:space="preserve">Follow JCQ </w:t>
      </w:r>
      <w:r w:rsidR="004343BD" w:rsidRPr="00B52957">
        <w:rPr>
          <w:color w:val="000000" w:themeColor="text1"/>
          <w:sz w:val="24"/>
          <w:szCs w:val="24"/>
        </w:rPr>
        <w:t>regulations regarding the information that should be given to candidates before starting the examination.</w:t>
      </w:r>
    </w:p>
    <w:p w14:paraId="0DBFCF7D" w14:textId="77777777" w:rsidR="00C27B94" w:rsidRPr="00B52957" w:rsidRDefault="001F2DE1">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The invigilator will f</w:t>
      </w:r>
      <w:r w:rsidR="00C27B94" w:rsidRPr="00B52957">
        <w:rPr>
          <w:color w:val="000000" w:themeColor="text1"/>
          <w:sz w:val="24"/>
          <w:szCs w:val="24"/>
        </w:rPr>
        <w:t xml:space="preserve">ollow JCQ procedures and inform </w:t>
      </w:r>
      <w:r w:rsidRPr="00B52957">
        <w:rPr>
          <w:color w:val="000000" w:themeColor="text1"/>
          <w:sz w:val="24"/>
          <w:szCs w:val="24"/>
        </w:rPr>
        <w:t xml:space="preserve">the </w:t>
      </w:r>
      <w:r w:rsidR="00C27B94" w:rsidRPr="00B52957">
        <w:rPr>
          <w:color w:val="000000" w:themeColor="text1"/>
          <w:sz w:val="24"/>
          <w:szCs w:val="24"/>
        </w:rPr>
        <w:t xml:space="preserve">Examinations </w:t>
      </w:r>
      <w:r w:rsidRPr="00B52957">
        <w:rPr>
          <w:color w:val="000000" w:themeColor="text1"/>
          <w:sz w:val="24"/>
          <w:szCs w:val="24"/>
        </w:rPr>
        <w:t>O</w:t>
      </w:r>
      <w:r w:rsidR="00C27B94" w:rsidRPr="00B52957">
        <w:rPr>
          <w:color w:val="000000" w:themeColor="text1"/>
          <w:sz w:val="24"/>
          <w:szCs w:val="24"/>
        </w:rPr>
        <w:t xml:space="preserve">fficer of late arrivals. The </w:t>
      </w:r>
      <w:r w:rsidRPr="00B52957">
        <w:rPr>
          <w:color w:val="000000" w:themeColor="text1"/>
          <w:sz w:val="24"/>
          <w:szCs w:val="24"/>
        </w:rPr>
        <w:t>E</w:t>
      </w:r>
      <w:r w:rsidR="00C27B94" w:rsidRPr="00B52957">
        <w:rPr>
          <w:color w:val="000000" w:themeColor="text1"/>
          <w:sz w:val="24"/>
          <w:szCs w:val="24"/>
        </w:rPr>
        <w:t>xamination</w:t>
      </w:r>
      <w:r w:rsidRPr="00B52957">
        <w:rPr>
          <w:color w:val="000000" w:themeColor="text1"/>
          <w:sz w:val="24"/>
          <w:szCs w:val="24"/>
        </w:rPr>
        <w:t>s</w:t>
      </w:r>
      <w:r w:rsidR="00C27B94" w:rsidRPr="00B52957">
        <w:rPr>
          <w:color w:val="000000" w:themeColor="text1"/>
          <w:sz w:val="24"/>
          <w:szCs w:val="24"/>
        </w:rPr>
        <w:t xml:space="preserve"> </w:t>
      </w:r>
      <w:r w:rsidRPr="00B52957">
        <w:rPr>
          <w:color w:val="000000" w:themeColor="text1"/>
          <w:sz w:val="24"/>
          <w:szCs w:val="24"/>
        </w:rPr>
        <w:t>O</w:t>
      </w:r>
      <w:r w:rsidR="00C27B94" w:rsidRPr="00B52957">
        <w:rPr>
          <w:color w:val="000000" w:themeColor="text1"/>
          <w:sz w:val="24"/>
          <w:szCs w:val="24"/>
        </w:rPr>
        <w:t>fficer will submit the appropriate declaration in accordance with JCQ regulations if a candidate is very late.</w:t>
      </w:r>
    </w:p>
    <w:p w14:paraId="1287B0A6" w14:textId="77777777" w:rsidR="00C27B94" w:rsidRPr="00B52957" w:rsidRDefault="00C27B94">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Invigilators must not take any work into the exam room but give full attention to the conduct of the exam.</w:t>
      </w:r>
      <w:r w:rsidR="000A4BFD" w:rsidRPr="00B52957">
        <w:rPr>
          <w:color w:val="000000" w:themeColor="text1"/>
          <w:sz w:val="24"/>
          <w:szCs w:val="24"/>
        </w:rPr>
        <w:t xml:space="preserve"> </w:t>
      </w:r>
      <w:r w:rsidR="00826611" w:rsidRPr="00B52957">
        <w:rPr>
          <w:color w:val="000000" w:themeColor="text1"/>
          <w:sz w:val="24"/>
          <w:szCs w:val="24"/>
        </w:rPr>
        <w:t>They must not read the question paper.</w:t>
      </w:r>
      <w:r w:rsidRPr="00B52957">
        <w:rPr>
          <w:color w:val="000000" w:themeColor="text1"/>
          <w:sz w:val="24"/>
          <w:szCs w:val="24"/>
        </w:rPr>
        <w:t xml:space="preserve"> Those on duty outside the exam room may have work with them.</w:t>
      </w:r>
    </w:p>
    <w:p w14:paraId="7A9099A8" w14:textId="77777777" w:rsidR="00927033" w:rsidRPr="00B52957" w:rsidRDefault="00927033">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Teaching staff who ha</w:t>
      </w:r>
      <w:r w:rsidR="00430176" w:rsidRPr="00B52957">
        <w:rPr>
          <w:color w:val="000000" w:themeColor="text1"/>
          <w:sz w:val="24"/>
          <w:szCs w:val="24"/>
        </w:rPr>
        <w:t xml:space="preserve">ve </w:t>
      </w:r>
      <w:r w:rsidRPr="00B52957">
        <w:rPr>
          <w:color w:val="000000" w:themeColor="text1"/>
          <w:sz w:val="24"/>
          <w:szCs w:val="24"/>
        </w:rPr>
        <w:t>had overall responsibility for the subject</w:t>
      </w:r>
      <w:r w:rsidR="001A57AD" w:rsidRPr="00B52957">
        <w:rPr>
          <w:color w:val="000000" w:themeColor="text1"/>
          <w:sz w:val="24"/>
          <w:szCs w:val="24"/>
        </w:rPr>
        <w:t>’s</w:t>
      </w:r>
      <w:r w:rsidRPr="00B52957">
        <w:rPr>
          <w:color w:val="000000" w:themeColor="text1"/>
          <w:sz w:val="24"/>
          <w:szCs w:val="24"/>
        </w:rPr>
        <w:t xml:space="preserve"> department </w:t>
      </w:r>
      <w:r w:rsidR="00CB45AC" w:rsidRPr="00B52957">
        <w:rPr>
          <w:color w:val="000000" w:themeColor="text1"/>
          <w:sz w:val="24"/>
          <w:szCs w:val="24"/>
        </w:rPr>
        <w:t xml:space="preserve">or a teacher of the subject being examined </w:t>
      </w:r>
      <w:r w:rsidR="00674AB4" w:rsidRPr="00B52957">
        <w:rPr>
          <w:color w:val="000000" w:themeColor="text1"/>
          <w:sz w:val="24"/>
          <w:szCs w:val="24"/>
        </w:rPr>
        <w:t>cannot</w:t>
      </w:r>
      <w:r w:rsidRPr="00B52957">
        <w:rPr>
          <w:color w:val="000000" w:themeColor="text1"/>
          <w:sz w:val="24"/>
          <w:szCs w:val="24"/>
        </w:rPr>
        <w:t xml:space="preserve"> act as an invigilator</w:t>
      </w:r>
      <w:r w:rsidR="00542C25" w:rsidRPr="00B52957">
        <w:rPr>
          <w:color w:val="000000" w:themeColor="text1"/>
          <w:sz w:val="24"/>
          <w:szCs w:val="24"/>
        </w:rPr>
        <w:t xml:space="preserve"> </w:t>
      </w:r>
    </w:p>
    <w:p w14:paraId="1863BB91" w14:textId="77777777" w:rsidR="00C27B94" w:rsidRPr="00B52957" w:rsidRDefault="001F2DE1">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Invigilators r</w:t>
      </w:r>
      <w:r w:rsidR="00C27B94" w:rsidRPr="00B52957">
        <w:rPr>
          <w:color w:val="000000" w:themeColor="text1"/>
          <w:sz w:val="24"/>
          <w:szCs w:val="24"/>
        </w:rPr>
        <w:t>ecord any incidents or issues that may have affected a candidate’s performance on the appropriate form.</w:t>
      </w:r>
    </w:p>
    <w:p w14:paraId="451F7521" w14:textId="77777777" w:rsidR="002A6FE1" w:rsidRPr="00B52957" w:rsidRDefault="002A6FE1">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Move around and acti</w:t>
      </w:r>
      <w:r w:rsidR="00FC2516" w:rsidRPr="00B52957">
        <w:rPr>
          <w:color w:val="000000" w:themeColor="text1"/>
          <w:sz w:val="24"/>
          <w:szCs w:val="24"/>
        </w:rPr>
        <w:t xml:space="preserve">vely invigilate, including ensuring that candidates complete </w:t>
      </w:r>
      <w:r w:rsidR="009C237B" w:rsidRPr="00B52957">
        <w:rPr>
          <w:color w:val="000000" w:themeColor="text1"/>
          <w:sz w:val="24"/>
          <w:szCs w:val="24"/>
        </w:rPr>
        <w:t>the details on the front of their answer booklet.</w:t>
      </w:r>
    </w:p>
    <w:p w14:paraId="62DD4974" w14:textId="77777777" w:rsidR="00A373C6" w:rsidRPr="00B52957" w:rsidRDefault="00A373C6">
      <w:pPr>
        <w:pStyle w:val="ListParagraph"/>
        <w:numPr>
          <w:ilvl w:val="0"/>
          <w:numId w:val="12"/>
        </w:numPr>
        <w:spacing w:after="0"/>
        <w:ind w:left="851" w:hanging="425"/>
        <w:rPr>
          <w:color w:val="000000" w:themeColor="text1"/>
          <w:sz w:val="24"/>
          <w:szCs w:val="24"/>
        </w:rPr>
      </w:pPr>
      <w:r w:rsidRPr="00B52957">
        <w:rPr>
          <w:color w:val="000000" w:themeColor="text1"/>
          <w:sz w:val="24"/>
          <w:szCs w:val="24"/>
        </w:rPr>
        <w:lastRenderedPageBreak/>
        <w:t>Inform the examination officer</w:t>
      </w:r>
      <w:r w:rsidR="001A57AD" w:rsidRPr="00B52957">
        <w:rPr>
          <w:color w:val="000000" w:themeColor="text1"/>
          <w:sz w:val="24"/>
          <w:szCs w:val="24"/>
        </w:rPr>
        <w:t xml:space="preserve"> immediately if a candidate</w:t>
      </w:r>
      <w:r w:rsidR="007C4C24" w:rsidRPr="00B52957">
        <w:rPr>
          <w:color w:val="000000" w:themeColor="text1"/>
          <w:sz w:val="24"/>
          <w:szCs w:val="24"/>
        </w:rPr>
        <w:t xml:space="preserve"> believes there is an error or </w:t>
      </w:r>
      <w:r w:rsidR="000F7261" w:rsidRPr="00B52957">
        <w:rPr>
          <w:color w:val="000000" w:themeColor="text1"/>
          <w:sz w:val="24"/>
          <w:szCs w:val="24"/>
        </w:rPr>
        <w:t>omission on the question paper.</w:t>
      </w:r>
    </w:p>
    <w:p w14:paraId="5E57D881" w14:textId="77777777" w:rsidR="00C27B94" w:rsidRPr="00B52957" w:rsidRDefault="001F2DE1">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The invigilator n</w:t>
      </w:r>
      <w:r w:rsidR="00C27B94" w:rsidRPr="00B52957">
        <w:rPr>
          <w:color w:val="000000" w:themeColor="text1"/>
          <w:sz w:val="24"/>
          <w:szCs w:val="24"/>
        </w:rPr>
        <w:t>otif</w:t>
      </w:r>
      <w:r w:rsidRPr="00B52957">
        <w:rPr>
          <w:color w:val="000000" w:themeColor="text1"/>
          <w:sz w:val="24"/>
          <w:szCs w:val="24"/>
        </w:rPr>
        <w:t>ies</w:t>
      </w:r>
      <w:r w:rsidR="00C27B94" w:rsidRPr="00B52957">
        <w:rPr>
          <w:color w:val="000000" w:themeColor="text1"/>
          <w:sz w:val="24"/>
          <w:szCs w:val="24"/>
        </w:rPr>
        <w:t xml:space="preserve"> the </w:t>
      </w:r>
      <w:r w:rsidRPr="00B52957">
        <w:rPr>
          <w:color w:val="000000" w:themeColor="text1"/>
          <w:sz w:val="24"/>
          <w:szCs w:val="24"/>
        </w:rPr>
        <w:t>E</w:t>
      </w:r>
      <w:r w:rsidR="00C27B94" w:rsidRPr="00B52957">
        <w:rPr>
          <w:color w:val="000000" w:themeColor="text1"/>
          <w:sz w:val="24"/>
          <w:szCs w:val="24"/>
        </w:rPr>
        <w:t xml:space="preserve">xaminations </w:t>
      </w:r>
      <w:r w:rsidRPr="00B52957">
        <w:rPr>
          <w:color w:val="000000" w:themeColor="text1"/>
          <w:sz w:val="24"/>
          <w:szCs w:val="24"/>
        </w:rPr>
        <w:t>O</w:t>
      </w:r>
      <w:r w:rsidR="00C27B94" w:rsidRPr="00B52957">
        <w:rPr>
          <w:color w:val="000000" w:themeColor="text1"/>
          <w:sz w:val="24"/>
          <w:szCs w:val="24"/>
        </w:rPr>
        <w:t>fficer as soon as possible of any case of suspected malpractice.</w:t>
      </w:r>
    </w:p>
    <w:p w14:paraId="6B19C63F" w14:textId="77777777" w:rsidR="003B3042" w:rsidRPr="00B52957" w:rsidRDefault="003B3042">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 xml:space="preserve">Notify </w:t>
      </w:r>
      <w:r w:rsidR="00E174E4" w:rsidRPr="00B52957">
        <w:rPr>
          <w:color w:val="000000" w:themeColor="text1"/>
          <w:sz w:val="24"/>
          <w:szCs w:val="24"/>
        </w:rPr>
        <w:t xml:space="preserve">the head of centre if they are suspicious </w:t>
      </w:r>
      <w:r w:rsidR="00E84727" w:rsidRPr="00B52957">
        <w:rPr>
          <w:color w:val="000000" w:themeColor="text1"/>
          <w:sz w:val="24"/>
          <w:szCs w:val="24"/>
        </w:rPr>
        <w:t xml:space="preserve">about the security of </w:t>
      </w:r>
      <w:r w:rsidR="00CC0ECE" w:rsidRPr="00B52957">
        <w:rPr>
          <w:color w:val="000000" w:themeColor="text1"/>
          <w:sz w:val="24"/>
          <w:szCs w:val="24"/>
        </w:rPr>
        <w:t>the examination papers.</w:t>
      </w:r>
    </w:p>
    <w:p w14:paraId="56D7429D" w14:textId="77777777" w:rsidR="00C27B94" w:rsidRPr="00B52957" w:rsidRDefault="00C27B94">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 xml:space="preserve">Candidates who leave an exam room must be accompanied by an </w:t>
      </w:r>
      <w:r w:rsidR="001F2DE1" w:rsidRPr="00B52957">
        <w:rPr>
          <w:color w:val="000000" w:themeColor="text1"/>
          <w:sz w:val="24"/>
          <w:szCs w:val="24"/>
        </w:rPr>
        <w:t>i</w:t>
      </w:r>
      <w:r w:rsidRPr="00B52957">
        <w:rPr>
          <w:color w:val="000000" w:themeColor="text1"/>
          <w:sz w:val="24"/>
          <w:szCs w:val="24"/>
        </w:rPr>
        <w:t xml:space="preserve">nvigilator or an appropriate member of staff </w:t>
      </w:r>
      <w:r w:rsidR="00DA54A6" w:rsidRPr="00B52957">
        <w:rPr>
          <w:color w:val="000000" w:themeColor="text1"/>
          <w:sz w:val="24"/>
          <w:szCs w:val="24"/>
        </w:rPr>
        <w:t>(i.e. not the</w:t>
      </w:r>
      <w:r w:rsidR="00DC4D31" w:rsidRPr="00B52957">
        <w:rPr>
          <w:color w:val="000000" w:themeColor="text1"/>
          <w:sz w:val="24"/>
          <w:szCs w:val="24"/>
        </w:rPr>
        <w:t xml:space="preserve"> teacher or a subject specialist for the examination being sat) </w:t>
      </w:r>
      <w:r w:rsidRPr="00B52957">
        <w:rPr>
          <w:color w:val="000000" w:themeColor="text1"/>
          <w:sz w:val="24"/>
          <w:szCs w:val="24"/>
        </w:rPr>
        <w:t>at all times</w:t>
      </w:r>
      <w:r w:rsidR="001F2DE1" w:rsidRPr="00B52957">
        <w:rPr>
          <w:color w:val="000000" w:themeColor="text1"/>
          <w:sz w:val="24"/>
          <w:szCs w:val="24"/>
        </w:rPr>
        <w:t>.</w:t>
      </w:r>
      <w:r w:rsidR="00B56D8C" w:rsidRPr="00B52957">
        <w:rPr>
          <w:color w:val="000000" w:themeColor="text1"/>
          <w:sz w:val="24"/>
          <w:szCs w:val="24"/>
        </w:rPr>
        <w:t xml:space="preserve"> (</w:t>
      </w:r>
      <w:r w:rsidR="001F2DE1" w:rsidRPr="00B52957">
        <w:rPr>
          <w:color w:val="000000" w:themeColor="text1"/>
          <w:sz w:val="24"/>
          <w:szCs w:val="24"/>
        </w:rPr>
        <w:t xml:space="preserve">Candidates </w:t>
      </w:r>
      <w:r w:rsidR="00B56D8C" w:rsidRPr="00B52957">
        <w:rPr>
          <w:color w:val="000000" w:themeColor="text1"/>
          <w:sz w:val="24"/>
          <w:szCs w:val="24"/>
        </w:rPr>
        <w:t xml:space="preserve">with Supervised Rest Breaks will have a log to note </w:t>
      </w:r>
      <w:r w:rsidR="00196E41" w:rsidRPr="00B52957">
        <w:rPr>
          <w:color w:val="000000" w:themeColor="text1"/>
          <w:sz w:val="24"/>
          <w:szCs w:val="24"/>
        </w:rPr>
        <w:t>the timings</w:t>
      </w:r>
      <w:r w:rsidR="001F2DE1" w:rsidRPr="00B52957">
        <w:rPr>
          <w:color w:val="000000" w:themeColor="text1"/>
          <w:sz w:val="24"/>
          <w:szCs w:val="24"/>
        </w:rPr>
        <w:t>.</w:t>
      </w:r>
      <w:r w:rsidR="00196E41" w:rsidRPr="00B52957">
        <w:rPr>
          <w:color w:val="000000" w:themeColor="text1"/>
          <w:sz w:val="24"/>
          <w:szCs w:val="24"/>
        </w:rPr>
        <w:t>)</w:t>
      </w:r>
    </w:p>
    <w:p w14:paraId="1B237840" w14:textId="77777777" w:rsidR="00C27B94" w:rsidRPr="00B52957" w:rsidRDefault="00C361F0">
      <w:pPr>
        <w:pStyle w:val="ListParagraph"/>
        <w:numPr>
          <w:ilvl w:val="0"/>
          <w:numId w:val="12"/>
        </w:numPr>
        <w:spacing w:after="0"/>
        <w:ind w:left="851" w:hanging="425"/>
        <w:rPr>
          <w:color w:val="000000" w:themeColor="text1"/>
          <w:sz w:val="24"/>
          <w:szCs w:val="24"/>
        </w:rPr>
      </w:pPr>
      <w:r w:rsidRPr="00B52957">
        <w:rPr>
          <w:color w:val="000000" w:themeColor="text1"/>
          <w:sz w:val="24"/>
          <w:szCs w:val="24"/>
        </w:rPr>
        <w:t xml:space="preserve">In case of an </w:t>
      </w:r>
      <w:r w:rsidR="001F2DE1" w:rsidRPr="00B52957">
        <w:rPr>
          <w:color w:val="000000" w:themeColor="text1"/>
          <w:sz w:val="24"/>
          <w:szCs w:val="24"/>
        </w:rPr>
        <w:t>e</w:t>
      </w:r>
      <w:r w:rsidRPr="00B52957">
        <w:rPr>
          <w:color w:val="000000" w:themeColor="text1"/>
          <w:sz w:val="24"/>
          <w:szCs w:val="24"/>
        </w:rPr>
        <w:t xml:space="preserve">mergency </w:t>
      </w:r>
      <w:r w:rsidR="001F2DE1" w:rsidRPr="00B52957">
        <w:rPr>
          <w:color w:val="000000" w:themeColor="text1"/>
          <w:sz w:val="24"/>
          <w:szCs w:val="24"/>
        </w:rPr>
        <w:t xml:space="preserve">invigilators should </w:t>
      </w:r>
      <w:r w:rsidRPr="00B52957">
        <w:rPr>
          <w:color w:val="000000" w:themeColor="text1"/>
          <w:sz w:val="24"/>
          <w:szCs w:val="24"/>
        </w:rPr>
        <w:t xml:space="preserve">refer to </w:t>
      </w:r>
      <w:r w:rsidR="001F2DE1" w:rsidRPr="00B52957">
        <w:rPr>
          <w:color w:val="000000" w:themeColor="text1"/>
          <w:sz w:val="24"/>
          <w:szCs w:val="24"/>
        </w:rPr>
        <w:t xml:space="preserve">the </w:t>
      </w:r>
      <w:r w:rsidRPr="00B52957">
        <w:rPr>
          <w:color w:val="000000" w:themeColor="text1"/>
          <w:sz w:val="24"/>
          <w:szCs w:val="24"/>
        </w:rPr>
        <w:t>Emergency Evacuation Procedure for Exams</w:t>
      </w:r>
      <w:r w:rsidR="001F2DE1" w:rsidRPr="00B52957">
        <w:rPr>
          <w:color w:val="000000" w:themeColor="text1"/>
          <w:sz w:val="24"/>
          <w:szCs w:val="24"/>
        </w:rPr>
        <w:t>.</w:t>
      </w:r>
    </w:p>
    <w:p w14:paraId="3AC8E25A" w14:textId="77777777" w:rsidR="00974769" w:rsidRPr="001A57AD" w:rsidRDefault="00974769">
      <w:pPr>
        <w:pStyle w:val="ListParagraph"/>
        <w:numPr>
          <w:ilvl w:val="0"/>
          <w:numId w:val="12"/>
        </w:numPr>
        <w:spacing w:after="0"/>
        <w:ind w:left="851" w:hanging="425"/>
        <w:rPr>
          <w:sz w:val="24"/>
          <w:szCs w:val="24"/>
        </w:rPr>
      </w:pPr>
      <w:r w:rsidRPr="00B52957">
        <w:rPr>
          <w:color w:val="000000" w:themeColor="text1"/>
          <w:sz w:val="24"/>
          <w:szCs w:val="24"/>
        </w:rPr>
        <w:t xml:space="preserve">In the case of external exams, all invigilators </w:t>
      </w:r>
      <w:r w:rsidRPr="001A57AD">
        <w:rPr>
          <w:sz w:val="24"/>
          <w:szCs w:val="24"/>
        </w:rPr>
        <w:t>must sign the invigilation record.</w:t>
      </w:r>
    </w:p>
    <w:p w14:paraId="47A06BE3" w14:textId="77777777" w:rsidR="00E33157" w:rsidRPr="001A57AD" w:rsidRDefault="00E33157">
      <w:pPr>
        <w:pStyle w:val="ListParagraph"/>
        <w:numPr>
          <w:ilvl w:val="0"/>
          <w:numId w:val="12"/>
        </w:numPr>
        <w:spacing w:after="0"/>
        <w:ind w:left="851" w:hanging="425"/>
        <w:rPr>
          <w:sz w:val="24"/>
          <w:szCs w:val="24"/>
        </w:rPr>
      </w:pPr>
      <w:r w:rsidRPr="001A57AD">
        <w:rPr>
          <w:sz w:val="24"/>
          <w:szCs w:val="24"/>
        </w:rPr>
        <w:t xml:space="preserve">Examination Officer acts as a ‘roving’ invigilator, enters exams rooms at regular intervals in order to observe the conducting of the examination </w:t>
      </w:r>
    </w:p>
    <w:p w14:paraId="7057D175" w14:textId="77777777" w:rsidR="001F2DE1" w:rsidRPr="001A57AD" w:rsidRDefault="001F2DE1">
      <w:pPr>
        <w:spacing w:line="276" w:lineRule="auto"/>
        <w:ind w:left="142"/>
        <w:rPr>
          <w:rFonts w:asciiTheme="minorHAnsi" w:hAnsiTheme="minorHAnsi"/>
          <w:b/>
        </w:rPr>
      </w:pPr>
    </w:p>
    <w:p w14:paraId="740B6837" w14:textId="77777777" w:rsidR="00904567" w:rsidRPr="00B52957" w:rsidRDefault="00904567" w:rsidP="00904567">
      <w:pPr>
        <w:spacing w:line="276" w:lineRule="auto"/>
        <w:ind w:left="284"/>
        <w:rPr>
          <w:rFonts w:asciiTheme="minorHAnsi" w:hAnsiTheme="minorHAnsi"/>
          <w:b/>
          <w:color w:val="000000" w:themeColor="text1"/>
        </w:rPr>
      </w:pPr>
      <w:r w:rsidRPr="00B52957">
        <w:rPr>
          <w:rFonts w:asciiTheme="minorHAnsi" w:hAnsiTheme="minorHAnsi"/>
          <w:b/>
          <w:color w:val="000000" w:themeColor="text1"/>
        </w:rPr>
        <w:t>Timetable clashes</w:t>
      </w:r>
    </w:p>
    <w:p w14:paraId="74AA09C7" w14:textId="77777777" w:rsidR="00904567" w:rsidRPr="00B52957" w:rsidRDefault="00904567" w:rsidP="00904567">
      <w:pPr>
        <w:pStyle w:val="ListParagraph"/>
        <w:numPr>
          <w:ilvl w:val="0"/>
          <w:numId w:val="33"/>
        </w:numPr>
        <w:ind w:left="993" w:hanging="567"/>
        <w:rPr>
          <w:color w:val="000000" w:themeColor="text1"/>
          <w:sz w:val="24"/>
          <w:szCs w:val="24"/>
        </w:rPr>
      </w:pPr>
      <w:r w:rsidRPr="00B52957">
        <w:rPr>
          <w:color w:val="000000" w:themeColor="text1"/>
          <w:sz w:val="24"/>
          <w:szCs w:val="24"/>
        </w:rPr>
        <w:t>In case of examination clashes, where two</w:t>
      </w:r>
      <w:r w:rsidR="008915B6" w:rsidRPr="00B52957">
        <w:rPr>
          <w:color w:val="000000" w:themeColor="text1"/>
          <w:sz w:val="24"/>
          <w:szCs w:val="24"/>
        </w:rPr>
        <w:t xml:space="preserve"> or more</w:t>
      </w:r>
      <w:r w:rsidRPr="00B52957">
        <w:rPr>
          <w:color w:val="000000" w:themeColor="text1"/>
          <w:sz w:val="24"/>
          <w:szCs w:val="24"/>
        </w:rPr>
        <w:t xml:space="preserve"> exams are timetabled </w:t>
      </w:r>
      <w:r w:rsidR="008915B6" w:rsidRPr="00B52957">
        <w:rPr>
          <w:color w:val="000000" w:themeColor="text1"/>
          <w:sz w:val="24"/>
          <w:szCs w:val="24"/>
        </w:rPr>
        <w:t xml:space="preserve">in a </w:t>
      </w:r>
      <w:r w:rsidRPr="00B52957">
        <w:rPr>
          <w:color w:val="000000" w:themeColor="text1"/>
          <w:sz w:val="24"/>
          <w:szCs w:val="24"/>
        </w:rPr>
        <w:t xml:space="preserve">session and </w:t>
      </w:r>
      <w:r w:rsidR="008915B6" w:rsidRPr="00B52957">
        <w:rPr>
          <w:color w:val="000000" w:themeColor="text1"/>
          <w:sz w:val="24"/>
          <w:szCs w:val="24"/>
        </w:rPr>
        <w:t>total time is</w:t>
      </w:r>
      <w:r w:rsidRPr="00B52957">
        <w:rPr>
          <w:color w:val="000000" w:themeColor="text1"/>
          <w:sz w:val="24"/>
          <w:szCs w:val="24"/>
        </w:rPr>
        <w:t xml:space="preserve"> longer than 3hours</w:t>
      </w:r>
      <w:r w:rsidR="008915B6" w:rsidRPr="00B52957">
        <w:rPr>
          <w:color w:val="000000" w:themeColor="text1"/>
          <w:sz w:val="24"/>
          <w:szCs w:val="24"/>
        </w:rPr>
        <w:t xml:space="preserve"> including approved extra time,</w:t>
      </w:r>
      <w:r w:rsidRPr="00B52957">
        <w:rPr>
          <w:color w:val="000000" w:themeColor="text1"/>
          <w:sz w:val="24"/>
          <w:szCs w:val="24"/>
        </w:rPr>
        <w:t xml:space="preserve"> one of the </w:t>
      </w:r>
      <w:proofErr w:type="gramStart"/>
      <w:r w:rsidRPr="00B52957">
        <w:rPr>
          <w:color w:val="000000" w:themeColor="text1"/>
          <w:sz w:val="24"/>
          <w:szCs w:val="24"/>
        </w:rPr>
        <w:t>exam</w:t>
      </w:r>
      <w:proofErr w:type="gramEnd"/>
      <w:r w:rsidRPr="00B52957">
        <w:rPr>
          <w:color w:val="000000" w:themeColor="text1"/>
          <w:sz w:val="24"/>
          <w:szCs w:val="24"/>
        </w:rPr>
        <w:t xml:space="preserve"> can be moved to an earlier or later session on the same day. </w:t>
      </w:r>
      <w:r w:rsidR="008915B6" w:rsidRPr="00B52957">
        <w:rPr>
          <w:color w:val="000000" w:themeColor="text1"/>
          <w:sz w:val="24"/>
          <w:szCs w:val="24"/>
        </w:rPr>
        <w:t xml:space="preserve">Candidate may determine the order of the examination in the Exam Clash form. </w:t>
      </w:r>
      <w:r w:rsidRPr="00B52957">
        <w:rPr>
          <w:color w:val="000000" w:themeColor="text1"/>
          <w:sz w:val="24"/>
          <w:szCs w:val="24"/>
        </w:rPr>
        <w:t>Candidate will be accompanied by an invigilator</w:t>
      </w:r>
      <w:r w:rsidR="00353A0C" w:rsidRPr="00B52957">
        <w:rPr>
          <w:color w:val="000000" w:themeColor="text1"/>
          <w:sz w:val="24"/>
          <w:szCs w:val="24"/>
        </w:rPr>
        <w:t xml:space="preserve"> at all time</w:t>
      </w:r>
      <w:r w:rsidR="00A348AC" w:rsidRPr="00B52957">
        <w:rPr>
          <w:color w:val="000000" w:themeColor="text1"/>
          <w:sz w:val="24"/>
          <w:szCs w:val="24"/>
        </w:rPr>
        <w:t>s</w:t>
      </w:r>
      <w:r w:rsidRPr="00B52957">
        <w:rPr>
          <w:color w:val="000000" w:themeColor="text1"/>
          <w:sz w:val="24"/>
          <w:szCs w:val="24"/>
        </w:rPr>
        <w:t xml:space="preserve"> in a designated isolated </w:t>
      </w:r>
      <w:r w:rsidR="008915B6" w:rsidRPr="00B52957">
        <w:rPr>
          <w:color w:val="000000" w:themeColor="text1"/>
          <w:sz w:val="24"/>
          <w:szCs w:val="24"/>
        </w:rPr>
        <w:t>classroom between exams</w:t>
      </w:r>
      <w:r w:rsidRPr="00B52957">
        <w:rPr>
          <w:color w:val="000000" w:themeColor="text1"/>
          <w:sz w:val="24"/>
          <w:szCs w:val="24"/>
        </w:rPr>
        <w:t xml:space="preserve">, where candidate </w:t>
      </w:r>
      <w:r w:rsidR="008915B6" w:rsidRPr="00B52957">
        <w:rPr>
          <w:color w:val="000000" w:themeColor="text1"/>
          <w:sz w:val="24"/>
          <w:szCs w:val="24"/>
        </w:rPr>
        <w:t>can revise from own notes, without access to any electronic device</w:t>
      </w:r>
      <w:r w:rsidR="007B4D10" w:rsidRPr="00B52957">
        <w:rPr>
          <w:color w:val="000000" w:themeColor="text1"/>
          <w:sz w:val="24"/>
          <w:szCs w:val="24"/>
        </w:rPr>
        <w:t>s</w:t>
      </w:r>
      <w:r w:rsidR="008915B6" w:rsidRPr="00B52957">
        <w:rPr>
          <w:color w:val="000000" w:themeColor="text1"/>
          <w:sz w:val="24"/>
          <w:szCs w:val="24"/>
        </w:rPr>
        <w:t>.</w:t>
      </w:r>
      <w:r w:rsidRPr="00B52957">
        <w:rPr>
          <w:color w:val="000000" w:themeColor="text1"/>
          <w:sz w:val="24"/>
          <w:szCs w:val="24"/>
        </w:rPr>
        <w:t xml:space="preserve">  </w:t>
      </w:r>
      <w:r w:rsidR="00F5235C" w:rsidRPr="00B52957">
        <w:rPr>
          <w:color w:val="000000" w:themeColor="text1"/>
          <w:sz w:val="24"/>
          <w:szCs w:val="24"/>
        </w:rPr>
        <w:t xml:space="preserve">They may not </w:t>
      </w:r>
      <w:r w:rsidR="002A299E" w:rsidRPr="00B52957">
        <w:rPr>
          <w:color w:val="000000" w:themeColor="text1"/>
          <w:sz w:val="24"/>
          <w:szCs w:val="24"/>
        </w:rPr>
        <w:t>be coached by a member of staff or have contact with any candidates that have sat the examination.</w:t>
      </w:r>
    </w:p>
    <w:p w14:paraId="3A46049D" w14:textId="77777777" w:rsidR="00EE0584" w:rsidRPr="00B52957" w:rsidRDefault="000F1735" w:rsidP="00904567">
      <w:pPr>
        <w:pStyle w:val="ListParagraph"/>
        <w:numPr>
          <w:ilvl w:val="0"/>
          <w:numId w:val="33"/>
        </w:numPr>
        <w:ind w:left="993" w:hanging="567"/>
        <w:rPr>
          <w:color w:val="000000" w:themeColor="text1"/>
          <w:sz w:val="24"/>
          <w:szCs w:val="24"/>
        </w:rPr>
      </w:pPr>
      <w:r w:rsidRPr="00B52957">
        <w:rPr>
          <w:color w:val="000000" w:themeColor="text1"/>
          <w:sz w:val="24"/>
          <w:szCs w:val="24"/>
        </w:rPr>
        <w:t xml:space="preserve">If the total duration is 3 hours or less, </w:t>
      </w:r>
      <w:r w:rsidR="00ED29FE" w:rsidRPr="00B52957">
        <w:rPr>
          <w:color w:val="000000" w:themeColor="text1"/>
          <w:sz w:val="24"/>
          <w:szCs w:val="24"/>
        </w:rPr>
        <w:t>you may decide the order of the exams within</w:t>
      </w:r>
      <w:r w:rsidR="00CF65A5" w:rsidRPr="00B52957">
        <w:rPr>
          <w:color w:val="000000" w:themeColor="text1"/>
          <w:sz w:val="24"/>
          <w:szCs w:val="24"/>
        </w:rPr>
        <w:t xml:space="preserve"> the timetabled session. The candidate may have a break of up to 20minutes</w:t>
      </w:r>
      <w:r w:rsidR="00482725" w:rsidRPr="00B52957">
        <w:rPr>
          <w:color w:val="000000" w:themeColor="text1"/>
          <w:sz w:val="24"/>
          <w:szCs w:val="24"/>
        </w:rPr>
        <w:t xml:space="preserve"> within the examination room. </w:t>
      </w:r>
      <w:proofErr w:type="gramStart"/>
      <w:r w:rsidR="00482725" w:rsidRPr="00B52957">
        <w:rPr>
          <w:color w:val="000000" w:themeColor="text1"/>
          <w:sz w:val="24"/>
          <w:szCs w:val="24"/>
        </w:rPr>
        <w:t>The</w:t>
      </w:r>
      <w:r w:rsidR="00672FCB" w:rsidRPr="00B52957">
        <w:rPr>
          <w:color w:val="000000" w:themeColor="text1"/>
          <w:sz w:val="24"/>
          <w:szCs w:val="24"/>
        </w:rPr>
        <w:t>refore</w:t>
      </w:r>
      <w:proofErr w:type="gramEnd"/>
      <w:r w:rsidR="00672FCB" w:rsidRPr="00B52957">
        <w:rPr>
          <w:color w:val="000000" w:themeColor="text1"/>
          <w:sz w:val="24"/>
          <w:szCs w:val="24"/>
        </w:rPr>
        <w:t xml:space="preserve"> the candidate cannot revise.</w:t>
      </w:r>
    </w:p>
    <w:p w14:paraId="2B2BD57A" w14:textId="77777777" w:rsidR="008915B6" w:rsidRPr="00B52957" w:rsidRDefault="008915B6" w:rsidP="00904567">
      <w:pPr>
        <w:pStyle w:val="ListParagraph"/>
        <w:numPr>
          <w:ilvl w:val="0"/>
          <w:numId w:val="33"/>
        </w:numPr>
        <w:ind w:left="993" w:hanging="567"/>
        <w:rPr>
          <w:color w:val="000000" w:themeColor="text1"/>
          <w:sz w:val="24"/>
          <w:szCs w:val="24"/>
        </w:rPr>
      </w:pPr>
      <w:r w:rsidRPr="00B52957">
        <w:rPr>
          <w:color w:val="000000" w:themeColor="text1"/>
          <w:sz w:val="24"/>
          <w:szCs w:val="24"/>
        </w:rPr>
        <w:t>In case of 3 or more examinations are timetabled for the same day and total durations of the exams longer than 5.5hrs for GCSE or 6hours for GCE</w:t>
      </w:r>
      <w:r w:rsidR="00353A0C" w:rsidRPr="00B52957">
        <w:rPr>
          <w:color w:val="000000" w:themeColor="text1"/>
          <w:sz w:val="24"/>
          <w:szCs w:val="24"/>
        </w:rPr>
        <w:t xml:space="preserve">, candidates may be allowed to take an </w:t>
      </w:r>
      <w:proofErr w:type="gramStart"/>
      <w:r w:rsidR="00353A0C" w:rsidRPr="00B52957">
        <w:rPr>
          <w:color w:val="000000" w:themeColor="text1"/>
          <w:sz w:val="24"/>
          <w:szCs w:val="24"/>
        </w:rPr>
        <w:t>examinations</w:t>
      </w:r>
      <w:proofErr w:type="gramEnd"/>
      <w:r w:rsidR="00353A0C" w:rsidRPr="00B52957">
        <w:rPr>
          <w:color w:val="000000" w:themeColor="text1"/>
          <w:sz w:val="24"/>
          <w:szCs w:val="24"/>
        </w:rPr>
        <w:t xml:space="preserve"> the following morning, including Saturdays. Candidates are not allowed to take examinations on an earlier day than that scheduled on the timetable.</w:t>
      </w:r>
    </w:p>
    <w:p w14:paraId="4BA96603" w14:textId="77777777" w:rsidR="00353A0C" w:rsidRPr="00B52957" w:rsidRDefault="00353A0C" w:rsidP="00353A0C">
      <w:pPr>
        <w:pStyle w:val="ListParagraph"/>
        <w:ind w:left="993"/>
        <w:rPr>
          <w:color w:val="000000" w:themeColor="text1"/>
          <w:sz w:val="24"/>
          <w:szCs w:val="24"/>
        </w:rPr>
      </w:pPr>
      <w:r w:rsidRPr="00B52957">
        <w:rPr>
          <w:color w:val="000000" w:themeColor="text1"/>
          <w:sz w:val="24"/>
          <w:szCs w:val="24"/>
        </w:rPr>
        <w:t xml:space="preserve">Where candidate is allowed to take an examination the following morning, the candidate’s parents/carers must sign the Overnight supervision agreement form, where </w:t>
      </w:r>
      <w:r w:rsidR="007B4D10" w:rsidRPr="00B52957">
        <w:rPr>
          <w:color w:val="000000" w:themeColor="text1"/>
          <w:sz w:val="24"/>
          <w:szCs w:val="24"/>
        </w:rPr>
        <w:t xml:space="preserve">they agree that the </w:t>
      </w:r>
      <w:r w:rsidRPr="00B52957">
        <w:rPr>
          <w:color w:val="000000" w:themeColor="text1"/>
          <w:sz w:val="24"/>
          <w:szCs w:val="24"/>
        </w:rPr>
        <w:t xml:space="preserve">candidate will be supervised at all times and </w:t>
      </w:r>
      <w:r w:rsidR="007B4D10" w:rsidRPr="00B52957">
        <w:rPr>
          <w:color w:val="000000" w:themeColor="text1"/>
          <w:sz w:val="24"/>
          <w:szCs w:val="24"/>
        </w:rPr>
        <w:t xml:space="preserve">will not have access to any electronic devices including email, internet, social media, </w:t>
      </w:r>
      <w:r w:rsidR="00553016" w:rsidRPr="00B52957">
        <w:rPr>
          <w:color w:val="000000" w:themeColor="text1"/>
          <w:sz w:val="24"/>
          <w:szCs w:val="24"/>
        </w:rPr>
        <w:t xml:space="preserve">or </w:t>
      </w:r>
      <w:r w:rsidR="007B4D10" w:rsidRPr="00B52957">
        <w:rPr>
          <w:color w:val="000000" w:themeColor="text1"/>
          <w:sz w:val="24"/>
          <w:szCs w:val="24"/>
        </w:rPr>
        <w:t>TV and radio.</w:t>
      </w:r>
    </w:p>
    <w:p w14:paraId="3CBB5FE0" w14:textId="77777777" w:rsidR="003915E1" w:rsidRPr="00B52957" w:rsidRDefault="00255D1F" w:rsidP="008C2F14">
      <w:pPr>
        <w:pStyle w:val="ListParagraph"/>
        <w:numPr>
          <w:ilvl w:val="0"/>
          <w:numId w:val="34"/>
        </w:numPr>
        <w:rPr>
          <w:color w:val="000000" w:themeColor="text1"/>
          <w:sz w:val="24"/>
          <w:szCs w:val="24"/>
        </w:rPr>
      </w:pPr>
      <w:r w:rsidRPr="00B52957">
        <w:rPr>
          <w:color w:val="000000" w:themeColor="text1"/>
          <w:sz w:val="24"/>
          <w:szCs w:val="24"/>
        </w:rPr>
        <w:t xml:space="preserve">Papers that have </w:t>
      </w:r>
      <w:r w:rsidR="003B3167" w:rsidRPr="00B52957">
        <w:rPr>
          <w:color w:val="000000" w:themeColor="text1"/>
          <w:sz w:val="24"/>
          <w:szCs w:val="24"/>
        </w:rPr>
        <w:t>been</w:t>
      </w:r>
      <w:r w:rsidRPr="00B52957">
        <w:rPr>
          <w:color w:val="000000" w:themeColor="text1"/>
          <w:sz w:val="24"/>
          <w:szCs w:val="24"/>
        </w:rPr>
        <w:t xml:space="preserve"> </w:t>
      </w:r>
      <w:r w:rsidR="003B3167" w:rsidRPr="00B52957">
        <w:rPr>
          <w:color w:val="000000" w:themeColor="text1"/>
          <w:sz w:val="24"/>
          <w:szCs w:val="24"/>
        </w:rPr>
        <w:t>opened</w:t>
      </w:r>
      <w:r w:rsidRPr="00B52957">
        <w:rPr>
          <w:color w:val="000000" w:themeColor="text1"/>
          <w:sz w:val="24"/>
          <w:szCs w:val="24"/>
        </w:rPr>
        <w:t xml:space="preserve"> and/or completed early</w:t>
      </w:r>
      <w:r w:rsidR="00414521" w:rsidRPr="00B52957">
        <w:rPr>
          <w:color w:val="000000" w:themeColor="text1"/>
          <w:sz w:val="24"/>
          <w:szCs w:val="24"/>
        </w:rPr>
        <w:t xml:space="preserve">, or </w:t>
      </w:r>
      <w:r w:rsidR="0082321C" w:rsidRPr="00B52957">
        <w:rPr>
          <w:color w:val="000000" w:themeColor="text1"/>
          <w:sz w:val="24"/>
          <w:szCs w:val="24"/>
        </w:rPr>
        <w:t xml:space="preserve">paper from </w:t>
      </w:r>
      <w:r w:rsidR="003618A2" w:rsidRPr="00B52957">
        <w:rPr>
          <w:color w:val="000000" w:themeColor="text1"/>
          <w:sz w:val="24"/>
          <w:szCs w:val="24"/>
        </w:rPr>
        <w:t>an earlier</w:t>
      </w:r>
      <w:r w:rsidR="0082321C" w:rsidRPr="00B52957">
        <w:rPr>
          <w:color w:val="000000" w:themeColor="text1"/>
          <w:sz w:val="24"/>
          <w:szCs w:val="24"/>
        </w:rPr>
        <w:t xml:space="preserve"> session where a candidate </w:t>
      </w:r>
      <w:r w:rsidR="00A60346" w:rsidRPr="00B52957">
        <w:rPr>
          <w:color w:val="000000" w:themeColor="text1"/>
          <w:sz w:val="24"/>
          <w:szCs w:val="24"/>
        </w:rPr>
        <w:t xml:space="preserve">is </w:t>
      </w:r>
      <w:r w:rsidR="003618A2" w:rsidRPr="00B52957">
        <w:rPr>
          <w:color w:val="000000" w:themeColor="text1"/>
          <w:sz w:val="24"/>
          <w:szCs w:val="24"/>
        </w:rPr>
        <w:t>completing</w:t>
      </w:r>
      <w:r w:rsidR="00A60346" w:rsidRPr="00B52957">
        <w:rPr>
          <w:color w:val="000000" w:themeColor="text1"/>
          <w:sz w:val="24"/>
          <w:szCs w:val="24"/>
        </w:rPr>
        <w:t xml:space="preserve"> </w:t>
      </w:r>
      <w:r w:rsidR="00414521" w:rsidRPr="00B52957">
        <w:rPr>
          <w:color w:val="000000" w:themeColor="text1"/>
          <w:sz w:val="24"/>
          <w:szCs w:val="24"/>
        </w:rPr>
        <w:t>later</w:t>
      </w:r>
      <w:r w:rsidR="00E80809" w:rsidRPr="00B52957">
        <w:rPr>
          <w:color w:val="000000" w:themeColor="text1"/>
          <w:sz w:val="24"/>
          <w:szCs w:val="24"/>
        </w:rPr>
        <w:t xml:space="preserve"> </w:t>
      </w:r>
      <w:r w:rsidR="00687E12" w:rsidRPr="00B52957">
        <w:rPr>
          <w:color w:val="000000" w:themeColor="text1"/>
          <w:sz w:val="24"/>
          <w:szCs w:val="24"/>
        </w:rPr>
        <w:t>due to due to timetables clashes</w:t>
      </w:r>
      <w:r w:rsidR="00A60346" w:rsidRPr="00B52957">
        <w:rPr>
          <w:color w:val="000000" w:themeColor="text1"/>
          <w:sz w:val="24"/>
          <w:szCs w:val="24"/>
        </w:rPr>
        <w:t xml:space="preserve">, must be </w:t>
      </w:r>
      <w:r w:rsidR="003618A2" w:rsidRPr="00B52957">
        <w:rPr>
          <w:color w:val="000000" w:themeColor="text1"/>
          <w:sz w:val="24"/>
          <w:szCs w:val="24"/>
        </w:rPr>
        <w:t>sealed</w:t>
      </w:r>
      <w:r w:rsidR="00A60346" w:rsidRPr="00B52957">
        <w:rPr>
          <w:color w:val="000000" w:themeColor="text1"/>
          <w:sz w:val="24"/>
          <w:szCs w:val="24"/>
        </w:rPr>
        <w:t xml:space="preserve"> and returned to</w:t>
      </w:r>
      <w:r w:rsidR="003618A2" w:rsidRPr="00B52957">
        <w:rPr>
          <w:color w:val="000000" w:themeColor="text1"/>
          <w:sz w:val="24"/>
          <w:szCs w:val="24"/>
        </w:rPr>
        <w:t xml:space="preserve"> </w:t>
      </w:r>
      <w:r w:rsidR="00A60346" w:rsidRPr="00B52957">
        <w:rPr>
          <w:color w:val="000000" w:themeColor="text1"/>
          <w:sz w:val="24"/>
          <w:szCs w:val="24"/>
        </w:rPr>
        <w:t xml:space="preserve">the </w:t>
      </w:r>
      <w:proofErr w:type="gramStart"/>
      <w:r w:rsidR="00A60346" w:rsidRPr="00B52957">
        <w:rPr>
          <w:color w:val="000000" w:themeColor="text1"/>
          <w:sz w:val="24"/>
          <w:szCs w:val="24"/>
        </w:rPr>
        <w:t>centres</w:t>
      </w:r>
      <w:proofErr w:type="gramEnd"/>
      <w:r w:rsidR="00A60346" w:rsidRPr="00B52957">
        <w:rPr>
          <w:color w:val="000000" w:themeColor="text1"/>
          <w:sz w:val="24"/>
          <w:szCs w:val="24"/>
        </w:rPr>
        <w:t xml:space="preserve"> secure storage facility.</w:t>
      </w:r>
    </w:p>
    <w:p w14:paraId="7B59E598" w14:textId="77777777" w:rsidR="00974769" w:rsidRPr="00B52957" w:rsidRDefault="00974769">
      <w:pPr>
        <w:spacing w:line="276" w:lineRule="auto"/>
        <w:ind w:left="284"/>
        <w:rPr>
          <w:rFonts w:asciiTheme="minorHAnsi" w:hAnsiTheme="minorHAnsi"/>
          <w:b/>
          <w:color w:val="000000" w:themeColor="text1"/>
        </w:rPr>
      </w:pPr>
      <w:r w:rsidRPr="00B52957">
        <w:rPr>
          <w:rFonts w:asciiTheme="minorHAnsi" w:hAnsiTheme="minorHAnsi"/>
          <w:b/>
          <w:color w:val="000000" w:themeColor="text1"/>
        </w:rPr>
        <w:lastRenderedPageBreak/>
        <w:t>Finishing the exam</w:t>
      </w:r>
    </w:p>
    <w:p w14:paraId="42C9F486" w14:textId="77777777" w:rsidR="00974769" w:rsidRPr="00B52957" w:rsidRDefault="00A72235">
      <w:pPr>
        <w:pStyle w:val="ListParagraph"/>
        <w:numPr>
          <w:ilvl w:val="0"/>
          <w:numId w:val="19"/>
        </w:numPr>
        <w:spacing w:after="0"/>
        <w:ind w:left="851" w:hanging="425"/>
        <w:contextualSpacing w:val="0"/>
        <w:rPr>
          <w:color w:val="000000" w:themeColor="text1"/>
          <w:sz w:val="24"/>
          <w:szCs w:val="24"/>
        </w:rPr>
      </w:pPr>
      <w:r w:rsidRPr="00B52957">
        <w:rPr>
          <w:color w:val="000000" w:themeColor="text1"/>
          <w:sz w:val="24"/>
          <w:szCs w:val="24"/>
        </w:rPr>
        <w:t>C</w:t>
      </w:r>
      <w:r w:rsidR="00974769" w:rsidRPr="00B52957">
        <w:rPr>
          <w:color w:val="000000" w:themeColor="text1"/>
          <w:sz w:val="24"/>
          <w:szCs w:val="24"/>
        </w:rPr>
        <w:t>andidates are</w:t>
      </w:r>
      <w:r w:rsidRPr="00B52957">
        <w:rPr>
          <w:color w:val="000000" w:themeColor="text1"/>
          <w:sz w:val="24"/>
          <w:szCs w:val="24"/>
        </w:rPr>
        <w:t xml:space="preserve"> not</w:t>
      </w:r>
      <w:r w:rsidR="00974769" w:rsidRPr="00B52957">
        <w:rPr>
          <w:color w:val="000000" w:themeColor="text1"/>
          <w:sz w:val="24"/>
          <w:szCs w:val="24"/>
        </w:rPr>
        <w:t xml:space="preserve"> allowed to leave the exam before the full-specified time.</w:t>
      </w:r>
    </w:p>
    <w:p w14:paraId="58B69FB4" w14:textId="77777777" w:rsidR="001E60D5" w:rsidRPr="00B52957" w:rsidRDefault="00E212E3">
      <w:pPr>
        <w:pStyle w:val="ListParagraph"/>
        <w:numPr>
          <w:ilvl w:val="0"/>
          <w:numId w:val="19"/>
        </w:numPr>
        <w:spacing w:after="0"/>
        <w:ind w:left="851" w:hanging="425"/>
        <w:contextualSpacing w:val="0"/>
        <w:rPr>
          <w:color w:val="000000" w:themeColor="text1"/>
          <w:sz w:val="24"/>
          <w:szCs w:val="24"/>
        </w:rPr>
      </w:pPr>
      <w:r w:rsidRPr="00B52957">
        <w:rPr>
          <w:color w:val="000000" w:themeColor="text1"/>
          <w:sz w:val="24"/>
          <w:szCs w:val="24"/>
        </w:rPr>
        <w:t xml:space="preserve">Collect all scripts, question papers and any other materials before the </w:t>
      </w:r>
      <w:r w:rsidR="007E782C" w:rsidRPr="00B52957">
        <w:rPr>
          <w:color w:val="000000" w:themeColor="text1"/>
          <w:sz w:val="24"/>
          <w:szCs w:val="24"/>
        </w:rPr>
        <w:t>candidates are allowed to leave the examination room.</w:t>
      </w:r>
    </w:p>
    <w:p w14:paraId="7119B339" w14:textId="77777777" w:rsidR="008C3FB9" w:rsidRPr="00B52957" w:rsidRDefault="00B77055">
      <w:pPr>
        <w:pStyle w:val="ListParagraph"/>
        <w:numPr>
          <w:ilvl w:val="0"/>
          <w:numId w:val="19"/>
        </w:numPr>
        <w:spacing w:after="0"/>
        <w:ind w:left="851" w:hanging="425"/>
        <w:contextualSpacing w:val="0"/>
        <w:rPr>
          <w:color w:val="000000" w:themeColor="text1"/>
          <w:sz w:val="24"/>
          <w:szCs w:val="24"/>
        </w:rPr>
      </w:pPr>
      <w:r w:rsidRPr="00B52957">
        <w:rPr>
          <w:color w:val="000000" w:themeColor="text1"/>
          <w:sz w:val="24"/>
          <w:szCs w:val="24"/>
        </w:rPr>
        <w:t xml:space="preserve">Invigilators will </w:t>
      </w:r>
      <w:r w:rsidR="008C3FB9" w:rsidRPr="00B52957">
        <w:rPr>
          <w:color w:val="000000" w:themeColor="text1"/>
          <w:sz w:val="24"/>
          <w:szCs w:val="24"/>
        </w:rPr>
        <w:t>chec</w:t>
      </w:r>
      <w:r w:rsidR="00DD28B7" w:rsidRPr="00B52957">
        <w:rPr>
          <w:color w:val="000000" w:themeColor="text1"/>
          <w:sz w:val="24"/>
          <w:szCs w:val="24"/>
        </w:rPr>
        <w:t>k</w:t>
      </w:r>
      <w:r w:rsidR="008C3FB9" w:rsidRPr="00B52957">
        <w:rPr>
          <w:color w:val="000000" w:themeColor="text1"/>
          <w:sz w:val="24"/>
          <w:szCs w:val="24"/>
        </w:rPr>
        <w:t xml:space="preserve"> </w:t>
      </w:r>
      <w:r w:rsidR="00FC3AE9" w:rsidRPr="00B52957">
        <w:rPr>
          <w:color w:val="000000" w:themeColor="text1"/>
          <w:sz w:val="24"/>
          <w:szCs w:val="24"/>
        </w:rPr>
        <w:t xml:space="preserve">that the </w:t>
      </w:r>
      <w:r w:rsidR="008C3FB9" w:rsidRPr="00B52957">
        <w:rPr>
          <w:color w:val="000000" w:themeColor="text1"/>
          <w:sz w:val="24"/>
          <w:szCs w:val="24"/>
        </w:rPr>
        <w:t>candidate and centre information</w:t>
      </w:r>
      <w:r w:rsidR="00FC3AE9" w:rsidRPr="00B52957">
        <w:rPr>
          <w:color w:val="000000" w:themeColor="text1"/>
          <w:sz w:val="24"/>
          <w:szCs w:val="24"/>
        </w:rPr>
        <w:t xml:space="preserve"> matches the details on the attendance register</w:t>
      </w:r>
      <w:r w:rsidR="00DD28B7" w:rsidRPr="00B52957">
        <w:rPr>
          <w:color w:val="000000" w:themeColor="text1"/>
          <w:sz w:val="24"/>
          <w:szCs w:val="24"/>
        </w:rPr>
        <w:t>.</w:t>
      </w:r>
      <w:r w:rsidR="00FC3AE9" w:rsidRPr="00B52957">
        <w:rPr>
          <w:color w:val="000000" w:themeColor="text1"/>
          <w:sz w:val="24"/>
          <w:szCs w:val="24"/>
        </w:rPr>
        <w:t xml:space="preserve"> </w:t>
      </w:r>
      <w:r w:rsidRPr="00B52957">
        <w:rPr>
          <w:color w:val="000000" w:themeColor="text1"/>
          <w:sz w:val="24"/>
          <w:szCs w:val="24"/>
        </w:rPr>
        <w:t>I</w:t>
      </w:r>
      <w:r w:rsidR="00FC3AE9" w:rsidRPr="00B52957">
        <w:rPr>
          <w:color w:val="000000" w:themeColor="text1"/>
          <w:sz w:val="24"/>
          <w:szCs w:val="24"/>
        </w:rPr>
        <w:t xml:space="preserve">f a discrepancy is identified the </w:t>
      </w:r>
      <w:r w:rsidR="00DD28B7" w:rsidRPr="00B52957">
        <w:rPr>
          <w:color w:val="000000" w:themeColor="text1"/>
          <w:sz w:val="24"/>
          <w:szCs w:val="24"/>
        </w:rPr>
        <w:t>invigilator</w:t>
      </w:r>
      <w:r w:rsidRPr="00B52957">
        <w:rPr>
          <w:color w:val="000000" w:themeColor="text1"/>
          <w:sz w:val="24"/>
          <w:szCs w:val="24"/>
        </w:rPr>
        <w:t xml:space="preserve"> will</w:t>
      </w:r>
      <w:r w:rsidR="00DD28B7" w:rsidRPr="00B52957">
        <w:rPr>
          <w:color w:val="000000" w:themeColor="text1"/>
          <w:sz w:val="24"/>
          <w:szCs w:val="24"/>
        </w:rPr>
        <w:t xml:space="preserve"> </w:t>
      </w:r>
      <w:r w:rsidR="00FC3AE9" w:rsidRPr="00B52957">
        <w:rPr>
          <w:color w:val="000000" w:themeColor="text1"/>
          <w:sz w:val="24"/>
          <w:szCs w:val="24"/>
        </w:rPr>
        <w:t xml:space="preserve">correct the discrepancy or add to the information recorded by the candidate on the front of their answer booklet. </w:t>
      </w:r>
      <w:r w:rsidR="005D4B8D" w:rsidRPr="00B52957">
        <w:rPr>
          <w:color w:val="000000" w:themeColor="text1"/>
          <w:sz w:val="24"/>
          <w:szCs w:val="24"/>
        </w:rPr>
        <w:t xml:space="preserve">The correction should be </w:t>
      </w:r>
      <w:r w:rsidR="0062436D" w:rsidRPr="00B52957">
        <w:rPr>
          <w:color w:val="000000" w:themeColor="text1"/>
          <w:sz w:val="24"/>
          <w:szCs w:val="24"/>
        </w:rPr>
        <w:t xml:space="preserve">counter-signed. </w:t>
      </w:r>
      <w:r w:rsidR="00FC3AE9" w:rsidRPr="00B52957">
        <w:rPr>
          <w:color w:val="000000" w:themeColor="text1"/>
          <w:sz w:val="24"/>
          <w:szCs w:val="24"/>
        </w:rPr>
        <w:t>Centres must not alter any other details on the candidate’s script.</w:t>
      </w:r>
      <w:r w:rsidR="008C3FB9" w:rsidRPr="00B52957">
        <w:rPr>
          <w:color w:val="000000" w:themeColor="text1"/>
          <w:sz w:val="24"/>
          <w:szCs w:val="24"/>
        </w:rPr>
        <w:t xml:space="preserve"> </w:t>
      </w:r>
    </w:p>
    <w:p w14:paraId="01FD950F" w14:textId="77777777" w:rsidR="008C3FB9" w:rsidRPr="00B52957" w:rsidRDefault="00974769" w:rsidP="008C3FB9">
      <w:pPr>
        <w:pStyle w:val="ListParagraph"/>
        <w:numPr>
          <w:ilvl w:val="0"/>
          <w:numId w:val="19"/>
        </w:numPr>
        <w:spacing w:after="0"/>
        <w:ind w:left="851" w:hanging="425"/>
        <w:contextualSpacing w:val="0"/>
        <w:rPr>
          <w:color w:val="000000" w:themeColor="text1"/>
          <w:sz w:val="24"/>
          <w:szCs w:val="24"/>
        </w:rPr>
      </w:pPr>
      <w:r w:rsidRPr="00B52957">
        <w:rPr>
          <w:color w:val="000000" w:themeColor="text1"/>
          <w:sz w:val="24"/>
          <w:szCs w:val="24"/>
        </w:rPr>
        <w:t xml:space="preserve">At the end of the exam the collected scripts should be placed in the tray with the attendance sheet. At the end of the session, the scripts will be collected by the </w:t>
      </w:r>
      <w:r w:rsidR="000B1DBF" w:rsidRPr="00B52957">
        <w:rPr>
          <w:color w:val="000000" w:themeColor="text1"/>
          <w:sz w:val="24"/>
          <w:szCs w:val="24"/>
        </w:rPr>
        <w:t>Examinations Officer</w:t>
      </w:r>
      <w:r w:rsidRPr="00B52957">
        <w:rPr>
          <w:color w:val="000000" w:themeColor="text1"/>
          <w:sz w:val="24"/>
          <w:szCs w:val="24"/>
        </w:rPr>
        <w:t xml:space="preserve">, or taken to the </w:t>
      </w:r>
      <w:r w:rsidR="00D2601C" w:rsidRPr="00B52957">
        <w:rPr>
          <w:color w:val="000000" w:themeColor="text1"/>
          <w:sz w:val="24"/>
          <w:szCs w:val="24"/>
        </w:rPr>
        <w:t>designated member of SLT and locked away.</w:t>
      </w:r>
    </w:p>
    <w:p w14:paraId="784C23F5" w14:textId="77777777" w:rsidR="00517141" w:rsidRDefault="00517141">
      <w:pPr>
        <w:spacing w:line="276" w:lineRule="auto"/>
        <w:rPr>
          <w:rFonts w:asciiTheme="minorHAnsi" w:hAnsiTheme="minorHAnsi"/>
        </w:rPr>
      </w:pPr>
    </w:p>
    <w:p w14:paraId="1C0C6119" w14:textId="77777777" w:rsidR="00B52957" w:rsidRPr="00272354" w:rsidRDefault="00B52957">
      <w:pPr>
        <w:spacing w:line="276" w:lineRule="auto"/>
        <w:rPr>
          <w:rFonts w:asciiTheme="minorHAnsi" w:hAnsiTheme="minorHAnsi"/>
        </w:rPr>
      </w:pPr>
    </w:p>
    <w:p w14:paraId="21F5C6A3" w14:textId="77777777" w:rsidR="00974769" w:rsidRPr="00272354" w:rsidRDefault="00974769">
      <w:pPr>
        <w:spacing w:line="276" w:lineRule="auto"/>
        <w:ind w:left="284"/>
        <w:rPr>
          <w:rFonts w:asciiTheme="minorHAnsi" w:hAnsiTheme="minorHAnsi"/>
          <w:b/>
        </w:rPr>
      </w:pPr>
      <w:r w:rsidRPr="00272354">
        <w:rPr>
          <w:rFonts w:asciiTheme="minorHAnsi" w:hAnsiTheme="minorHAnsi"/>
          <w:b/>
        </w:rPr>
        <w:t>Misconduct</w:t>
      </w:r>
      <w:r w:rsidR="00485C1D" w:rsidRPr="00272354">
        <w:rPr>
          <w:rFonts w:asciiTheme="minorHAnsi" w:hAnsiTheme="minorHAnsi"/>
          <w:b/>
        </w:rPr>
        <w:t>, Malpractice or Maladministration</w:t>
      </w:r>
    </w:p>
    <w:p w14:paraId="6CD22AC9" w14:textId="77777777" w:rsidR="00B74FF7" w:rsidRPr="00B52957" w:rsidRDefault="00485C1D" w:rsidP="00AE0F66">
      <w:pPr>
        <w:pStyle w:val="ListParagraph"/>
        <w:numPr>
          <w:ilvl w:val="0"/>
          <w:numId w:val="20"/>
        </w:numPr>
        <w:spacing w:after="0"/>
        <w:ind w:left="851" w:hanging="425"/>
        <w:contextualSpacing w:val="0"/>
        <w:rPr>
          <w:color w:val="000000" w:themeColor="text1"/>
        </w:rPr>
      </w:pPr>
      <w:r w:rsidRPr="00B52957">
        <w:rPr>
          <w:color w:val="000000" w:themeColor="text1"/>
          <w:sz w:val="24"/>
          <w:szCs w:val="24"/>
        </w:rPr>
        <w:t>Any incident</w:t>
      </w:r>
      <w:r w:rsidR="001F2DE1" w:rsidRPr="00B52957">
        <w:rPr>
          <w:color w:val="000000" w:themeColor="text1"/>
          <w:sz w:val="24"/>
          <w:szCs w:val="24"/>
        </w:rPr>
        <w:t>,</w:t>
      </w:r>
      <w:r w:rsidRPr="00B52957">
        <w:rPr>
          <w:color w:val="000000" w:themeColor="text1"/>
          <w:sz w:val="24"/>
          <w:szCs w:val="24"/>
        </w:rPr>
        <w:t xml:space="preserve"> whether regarding a candidate or member of staff</w:t>
      </w:r>
      <w:r w:rsidR="001F2DE1" w:rsidRPr="00B52957">
        <w:rPr>
          <w:color w:val="000000" w:themeColor="text1"/>
          <w:sz w:val="24"/>
          <w:szCs w:val="24"/>
        </w:rPr>
        <w:t>,</w:t>
      </w:r>
      <w:r w:rsidR="00974769" w:rsidRPr="00B52957">
        <w:rPr>
          <w:color w:val="000000" w:themeColor="text1"/>
          <w:sz w:val="24"/>
          <w:szCs w:val="24"/>
        </w:rPr>
        <w:t xml:space="preserve"> should be reported to the </w:t>
      </w:r>
      <w:r w:rsidR="000B1DBF" w:rsidRPr="00B52957">
        <w:rPr>
          <w:color w:val="000000" w:themeColor="text1"/>
          <w:sz w:val="24"/>
          <w:szCs w:val="24"/>
        </w:rPr>
        <w:t>Examinations Officer</w:t>
      </w:r>
      <w:r w:rsidR="00974769" w:rsidRPr="00B52957">
        <w:rPr>
          <w:color w:val="000000" w:themeColor="text1"/>
          <w:sz w:val="24"/>
          <w:szCs w:val="24"/>
        </w:rPr>
        <w:t xml:space="preserve"> in the first instance, who </w:t>
      </w:r>
      <w:r w:rsidRPr="00B52957">
        <w:rPr>
          <w:color w:val="000000" w:themeColor="text1"/>
          <w:sz w:val="24"/>
          <w:szCs w:val="24"/>
        </w:rPr>
        <w:t xml:space="preserve">will </w:t>
      </w:r>
      <w:r w:rsidR="00340A19" w:rsidRPr="00B52957">
        <w:rPr>
          <w:color w:val="000000" w:themeColor="text1"/>
          <w:sz w:val="24"/>
          <w:szCs w:val="24"/>
        </w:rPr>
        <w:t xml:space="preserve">consult with the Head of Centre to </w:t>
      </w:r>
      <w:r w:rsidRPr="00B52957">
        <w:rPr>
          <w:color w:val="000000" w:themeColor="text1"/>
          <w:sz w:val="24"/>
          <w:szCs w:val="24"/>
        </w:rPr>
        <w:t>decide what action to take in accordance with JCQ regulations</w:t>
      </w:r>
      <w:r w:rsidR="00E32AA7" w:rsidRPr="00B52957">
        <w:rPr>
          <w:color w:val="000000" w:themeColor="text1"/>
          <w:sz w:val="24"/>
          <w:szCs w:val="24"/>
        </w:rPr>
        <w:t xml:space="preserve">. The Head of centre is responsible for </w:t>
      </w:r>
      <w:r w:rsidRPr="00B52957">
        <w:rPr>
          <w:color w:val="000000" w:themeColor="text1"/>
          <w:sz w:val="24"/>
          <w:szCs w:val="24"/>
        </w:rPr>
        <w:t>notif</w:t>
      </w:r>
      <w:r w:rsidR="001F2DE1" w:rsidRPr="00B52957">
        <w:rPr>
          <w:color w:val="000000" w:themeColor="text1"/>
          <w:sz w:val="24"/>
          <w:szCs w:val="24"/>
        </w:rPr>
        <w:t>y</w:t>
      </w:r>
      <w:r w:rsidR="00E32AA7" w:rsidRPr="00B52957">
        <w:rPr>
          <w:color w:val="000000" w:themeColor="text1"/>
          <w:sz w:val="24"/>
          <w:szCs w:val="24"/>
        </w:rPr>
        <w:t>ing</w:t>
      </w:r>
      <w:r w:rsidRPr="00B52957">
        <w:rPr>
          <w:color w:val="000000" w:themeColor="text1"/>
          <w:sz w:val="24"/>
          <w:szCs w:val="24"/>
        </w:rPr>
        <w:t xml:space="preserve"> the appropriate examination </w:t>
      </w:r>
      <w:r w:rsidR="00F66B07" w:rsidRPr="00B52957">
        <w:rPr>
          <w:color w:val="000000" w:themeColor="text1"/>
          <w:sz w:val="24"/>
          <w:szCs w:val="24"/>
        </w:rPr>
        <w:t>board immediately</w:t>
      </w:r>
      <w:r w:rsidR="00AA198A" w:rsidRPr="00B52957">
        <w:rPr>
          <w:color w:val="000000" w:themeColor="text1"/>
          <w:sz w:val="24"/>
          <w:szCs w:val="24"/>
        </w:rPr>
        <w:t xml:space="preserve"> of any suspected cases of malpractice.</w:t>
      </w:r>
      <w:r w:rsidR="00AE0F66" w:rsidRPr="00B52957">
        <w:rPr>
          <w:color w:val="000000" w:themeColor="text1"/>
        </w:rPr>
        <w:t xml:space="preserve"> </w:t>
      </w:r>
    </w:p>
    <w:p w14:paraId="55C05D79" w14:textId="77777777" w:rsidR="00B74FF7" w:rsidRPr="00B52957" w:rsidRDefault="00B74FF7">
      <w:pPr>
        <w:spacing w:line="276" w:lineRule="auto"/>
        <w:ind w:left="284"/>
        <w:rPr>
          <w:rFonts w:asciiTheme="minorHAnsi" w:hAnsiTheme="minorHAnsi" w:cstheme="minorHAnsi"/>
          <w:b/>
          <w:color w:val="000000" w:themeColor="text1"/>
        </w:rPr>
      </w:pPr>
      <w:r w:rsidRPr="00B52957">
        <w:rPr>
          <w:rFonts w:asciiTheme="minorHAnsi" w:hAnsiTheme="minorHAnsi" w:cstheme="minorHAnsi"/>
          <w:b/>
          <w:color w:val="000000" w:themeColor="text1"/>
        </w:rPr>
        <w:t xml:space="preserve">Special Consideration </w:t>
      </w:r>
    </w:p>
    <w:p w14:paraId="4FCEDFEB" w14:textId="77777777" w:rsidR="005D7C2D" w:rsidRPr="00B52957" w:rsidRDefault="005D7C2D">
      <w:pPr>
        <w:pStyle w:val="ListParagraph"/>
        <w:numPr>
          <w:ilvl w:val="0"/>
          <w:numId w:val="18"/>
        </w:numPr>
        <w:spacing w:after="0"/>
        <w:ind w:left="851" w:hanging="425"/>
        <w:rPr>
          <w:color w:val="000000" w:themeColor="text1"/>
          <w:sz w:val="24"/>
          <w:szCs w:val="24"/>
        </w:rPr>
      </w:pPr>
      <w:r w:rsidRPr="00B52957">
        <w:rPr>
          <w:color w:val="000000" w:themeColor="text1"/>
          <w:sz w:val="24"/>
          <w:szCs w:val="24"/>
        </w:rPr>
        <w:t xml:space="preserve">Should a candidate be unable to attend an exam because of illness, suffer bereavement or other </w:t>
      </w:r>
      <w:r w:rsidR="00C260C2" w:rsidRPr="00B52957">
        <w:rPr>
          <w:color w:val="000000" w:themeColor="text1"/>
          <w:sz w:val="24"/>
          <w:szCs w:val="24"/>
        </w:rPr>
        <w:t>trauma</w:t>
      </w:r>
      <w:r w:rsidRPr="00B52957">
        <w:rPr>
          <w:color w:val="000000" w:themeColor="text1"/>
          <w:sz w:val="24"/>
          <w:szCs w:val="24"/>
        </w:rPr>
        <w:t xml:space="preserve">, be ill or otherwise </w:t>
      </w:r>
      <w:r w:rsidR="00C260C2" w:rsidRPr="00B52957">
        <w:rPr>
          <w:color w:val="000000" w:themeColor="text1"/>
          <w:sz w:val="24"/>
          <w:szCs w:val="24"/>
        </w:rPr>
        <w:t>disadvantaged</w:t>
      </w:r>
      <w:r w:rsidRPr="00B52957">
        <w:rPr>
          <w:color w:val="000000" w:themeColor="text1"/>
          <w:sz w:val="24"/>
          <w:szCs w:val="24"/>
        </w:rPr>
        <w:t xml:space="preserve"> or disturbed during an exam, then it is the candidate’s responsibility to </w:t>
      </w:r>
      <w:r w:rsidR="00C260C2" w:rsidRPr="00B52957">
        <w:rPr>
          <w:color w:val="000000" w:themeColor="text1"/>
          <w:sz w:val="24"/>
          <w:szCs w:val="24"/>
        </w:rPr>
        <w:t>alert</w:t>
      </w:r>
      <w:r w:rsidRPr="00B52957">
        <w:rPr>
          <w:color w:val="000000" w:themeColor="text1"/>
          <w:sz w:val="24"/>
          <w:szCs w:val="24"/>
        </w:rPr>
        <w:t xml:space="preserve"> the </w:t>
      </w:r>
      <w:r w:rsidR="00340A19" w:rsidRPr="00B52957">
        <w:rPr>
          <w:color w:val="000000" w:themeColor="text1"/>
          <w:sz w:val="24"/>
          <w:szCs w:val="24"/>
        </w:rPr>
        <w:t>Exam</w:t>
      </w:r>
      <w:r w:rsidR="001F2DE1" w:rsidRPr="00B52957">
        <w:rPr>
          <w:color w:val="000000" w:themeColor="text1"/>
          <w:sz w:val="24"/>
          <w:szCs w:val="24"/>
        </w:rPr>
        <w:t>inations</w:t>
      </w:r>
      <w:r w:rsidR="00340A19" w:rsidRPr="00B52957">
        <w:rPr>
          <w:color w:val="000000" w:themeColor="text1"/>
          <w:sz w:val="24"/>
          <w:szCs w:val="24"/>
        </w:rPr>
        <w:t xml:space="preserve"> Officer to that effect</w:t>
      </w:r>
      <w:r w:rsidR="00130278" w:rsidRPr="00B52957">
        <w:rPr>
          <w:color w:val="000000" w:themeColor="text1"/>
          <w:sz w:val="24"/>
          <w:szCs w:val="24"/>
        </w:rPr>
        <w:t xml:space="preserve"> at the time</w:t>
      </w:r>
      <w:r w:rsidR="00340A19" w:rsidRPr="00B52957">
        <w:rPr>
          <w:color w:val="000000" w:themeColor="text1"/>
          <w:sz w:val="24"/>
          <w:szCs w:val="24"/>
        </w:rPr>
        <w:t>.</w:t>
      </w:r>
    </w:p>
    <w:p w14:paraId="4E7128F7" w14:textId="77777777" w:rsidR="005D7C2D" w:rsidRPr="00B52957" w:rsidRDefault="00015CB6">
      <w:pPr>
        <w:pStyle w:val="ListParagraph"/>
        <w:numPr>
          <w:ilvl w:val="0"/>
          <w:numId w:val="18"/>
        </w:numPr>
        <w:spacing w:after="0"/>
        <w:ind w:left="851" w:hanging="425"/>
        <w:rPr>
          <w:color w:val="000000" w:themeColor="text1"/>
          <w:sz w:val="24"/>
          <w:szCs w:val="24"/>
        </w:rPr>
      </w:pPr>
      <w:r w:rsidRPr="00B52957">
        <w:rPr>
          <w:color w:val="000000" w:themeColor="text1"/>
          <w:sz w:val="24"/>
          <w:szCs w:val="24"/>
        </w:rPr>
        <w:t>The Examinations Officer should be informed immediately as soon as an absence from an exam is known so that phone calls can be made. Form staff/</w:t>
      </w:r>
      <w:r w:rsidR="001F2DE1" w:rsidRPr="00B52957">
        <w:rPr>
          <w:color w:val="000000" w:themeColor="text1"/>
          <w:sz w:val="24"/>
          <w:szCs w:val="24"/>
        </w:rPr>
        <w:t>p</w:t>
      </w:r>
      <w:r w:rsidRPr="00B52957">
        <w:rPr>
          <w:color w:val="000000" w:themeColor="text1"/>
          <w:sz w:val="24"/>
          <w:szCs w:val="24"/>
        </w:rPr>
        <w:t xml:space="preserve">astoral staff </w:t>
      </w:r>
      <w:r w:rsidR="001F2DE1" w:rsidRPr="00B52957">
        <w:rPr>
          <w:color w:val="000000" w:themeColor="text1"/>
          <w:sz w:val="24"/>
          <w:szCs w:val="24"/>
        </w:rPr>
        <w:t>are</w:t>
      </w:r>
      <w:r w:rsidRPr="00B52957">
        <w:rPr>
          <w:color w:val="000000" w:themeColor="text1"/>
          <w:sz w:val="24"/>
          <w:szCs w:val="24"/>
        </w:rPr>
        <w:t xml:space="preserve"> also present to assist with any pastoral concerns.</w:t>
      </w:r>
    </w:p>
    <w:p w14:paraId="663D6977" w14:textId="77777777" w:rsidR="00015CB6" w:rsidRPr="00272354" w:rsidRDefault="00015CB6">
      <w:pPr>
        <w:pStyle w:val="ListParagraph"/>
        <w:numPr>
          <w:ilvl w:val="0"/>
          <w:numId w:val="18"/>
        </w:numPr>
        <w:spacing w:after="0"/>
        <w:ind w:left="851" w:hanging="425"/>
        <w:rPr>
          <w:sz w:val="24"/>
          <w:szCs w:val="24"/>
        </w:rPr>
      </w:pPr>
      <w:r w:rsidRPr="00272354">
        <w:rPr>
          <w:sz w:val="24"/>
          <w:szCs w:val="24"/>
        </w:rPr>
        <w:t xml:space="preserve">Any issues should be brought to the attention of the </w:t>
      </w:r>
      <w:r w:rsidR="001F2DE1" w:rsidRPr="00272354">
        <w:rPr>
          <w:sz w:val="24"/>
          <w:szCs w:val="24"/>
        </w:rPr>
        <w:t>E</w:t>
      </w:r>
      <w:r w:rsidRPr="00272354">
        <w:rPr>
          <w:sz w:val="24"/>
          <w:szCs w:val="24"/>
        </w:rPr>
        <w:t>xamination</w:t>
      </w:r>
      <w:r w:rsidR="001F2DE1" w:rsidRPr="00272354">
        <w:rPr>
          <w:sz w:val="24"/>
          <w:szCs w:val="24"/>
        </w:rPr>
        <w:t>s</w:t>
      </w:r>
      <w:r w:rsidRPr="00272354">
        <w:rPr>
          <w:sz w:val="24"/>
          <w:szCs w:val="24"/>
        </w:rPr>
        <w:t xml:space="preserve"> </w:t>
      </w:r>
      <w:r w:rsidR="001F2DE1" w:rsidRPr="00272354">
        <w:rPr>
          <w:sz w:val="24"/>
          <w:szCs w:val="24"/>
        </w:rPr>
        <w:t>O</w:t>
      </w:r>
      <w:r w:rsidRPr="00272354">
        <w:rPr>
          <w:sz w:val="24"/>
          <w:szCs w:val="24"/>
        </w:rPr>
        <w:t>fficer so that special consideration can be applied for if appropriate.</w:t>
      </w:r>
    </w:p>
    <w:p w14:paraId="5D03DCFC" w14:textId="77777777" w:rsidR="00340A19" w:rsidRPr="00272354" w:rsidRDefault="00340A19">
      <w:pPr>
        <w:pStyle w:val="ListParagraph"/>
        <w:numPr>
          <w:ilvl w:val="0"/>
          <w:numId w:val="18"/>
        </w:numPr>
        <w:spacing w:after="0"/>
        <w:ind w:left="851" w:hanging="425"/>
        <w:rPr>
          <w:sz w:val="24"/>
          <w:szCs w:val="24"/>
        </w:rPr>
      </w:pPr>
      <w:r w:rsidRPr="00272354">
        <w:rPr>
          <w:sz w:val="24"/>
          <w:szCs w:val="24"/>
        </w:rPr>
        <w:t xml:space="preserve">The Examinations Officer will ensure requests for Special Consideration will be sent to the </w:t>
      </w:r>
      <w:r w:rsidR="001F2DE1" w:rsidRPr="00272354">
        <w:rPr>
          <w:sz w:val="24"/>
          <w:szCs w:val="24"/>
        </w:rPr>
        <w:t xml:space="preserve">examination </w:t>
      </w:r>
      <w:r w:rsidRPr="00272354">
        <w:rPr>
          <w:sz w:val="24"/>
          <w:szCs w:val="24"/>
        </w:rPr>
        <w:t>boards and process the replies.</w:t>
      </w:r>
    </w:p>
    <w:p w14:paraId="784198D1" w14:textId="77777777" w:rsidR="00974769" w:rsidRPr="00272354" w:rsidRDefault="00974769">
      <w:pPr>
        <w:spacing w:line="276" w:lineRule="auto"/>
        <w:rPr>
          <w:rFonts w:asciiTheme="minorHAnsi" w:hAnsiTheme="minorHAnsi"/>
        </w:rPr>
      </w:pPr>
    </w:p>
    <w:p w14:paraId="07909200" w14:textId="77777777" w:rsidR="00974769" w:rsidRPr="00272354" w:rsidRDefault="00974769">
      <w:pPr>
        <w:spacing w:line="276" w:lineRule="auto"/>
        <w:ind w:left="284"/>
        <w:rPr>
          <w:rFonts w:asciiTheme="minorHAnsi" w:hAnsiTheme="minorHAnsi"/>
          <w:b/>
        </w:rPr>
      </w:pPr>
      <w:r w:rsidRPr="00272354">
        <w:rPr>
          <w:rFonts w:asciiTheme="minorHAnsi" w:hAnsiTheme="minorHAnsi"/>
          <w:b/>
        </w:rPr>
        <w:t>Results</w:t>
      </w:r>
    </w:p>
    <w:p w14:paraId="503DB815" w14:textId="77777777" w:rsidR="00974769" w:rsidRPr="00272354" w:rsidRDefault="00FC2192">
      <w:pPr>
        <w:numPr>
          <w:ilvl w:val="0"/>
          <w:numId w:val="5"/>
        </w:numPr>
        <w:spacing w:line="276" w:lineRule="auto"/>
        <w:ind w:left="851" w:hanging="425"/>
        <w:rPr>
          <w:rFonts w:asciiTheme="minorHAnsi" w:hAnsiTheme="minorHAnsi"/>
        </w:rPr>
      </w:pPr>
      <w:r w:rsidRPr="00272354">
        <w:rPr>
          <w:rFonts w:asciiTheme="minorHAnsi" w:hAnsiTheme="minorHAnsi"/>
        </w:rPr>
        <w:t xml:space="preserve">Individual </w:t>
      </w:r>
      <w:r w:rsidR="001F2DE1" w:rsidRPr="00272354">
        <w:rPr>
          <w:rFonts w:asciiTheme="minorHAnsi" w:hAnsiTheme="minorHAnsi"/>
        </w:rPr>
        <w:t>r</w:t>
      </w:r>
      <w:r w:rsidR="00974769" w:rsidRPr="00272354">
        <w:rPr>
          <w:rFonts w:asciiTheme="minorHAnsi" w:hAnsiTheme="minorHAnsi"/>
        </w:rPr>
        <w:t>esult</w:t>
      </w:r>
      <w:r w:rsidRPr="00272354">
        <w:rPr>
          <w:rFonts w:asciiTheme="minorHAnsi" w:hAnsiTheme="minorHAnsi"/>
        </w:rPr>
        <w:t xml:space="preserve"> slip</w:t>
      </w:r>
      <w:r w:rsidR="00974769" w:rsidRPr="00272354">
        <w:rPr>
          <w:rFonts w:asciiTheme="minorHAnsi" w:hAnsiTheme="minorHAnsi"/>
        </w:rPr>
        <w:t>s will be available for collection on the day notified by the exam boards only.</w:t>
      </w:r>
      <w:r w:rsidR="00FE7058" w:rsidRPr="00272354">
        <w:rPr>
          <w:rFonts w:asciiTheme="minorHAnsi" w:hAnsiTheme="minorHAnsi"/>
        </w:rPr>
        <w:t xml:space="preserve"> Details for candidates wishing to make other arrangements for another person to collect their results are outline in the examination handbook</w:t>
      </w:r>
      <w:r w:rsidR="0098070B" w:rsidRPr="00272354">
        <w:rPr>
          <w:rFonts w:asciiTheme="minorHAnsi" w:hAnsiTheme="minorHAnsi"/>
        </w:rPr>
        <w:t xml:space="preserve"> distributed to the candidates</w:t>
      </w:r>
      <w:r w:rsidR="00FE7058" w:rsidRPr="00272354">
        <w:rPr>
          <w:rFonts w:asciiTheme="minorHAnsi" w:hAnsiTheme="minorHAnsi"/>
        </w:rPr>
        <w:t>.</w:t>
      </w:r>
    </w:p>
    <w:p w14:paraId="6ACBCC4D" w14:textId="77777777" w:rsidR="006755B9" w:rsidRPr="00272354" w:rsidRDefault="006755B9">
      <w:pPr>
        <w:spacing w:line="276" w:lineRule="auto"/>
        <w:rPr>
          <w:rFonts w:asciiTheme="minorHAnsi" w:hAnsiTheme="minorHAnsi"/>
          <w:color w:val="FF0000"/>
        </w:rPr>
      </w:pPr>
    </w:p>
    <w:p w14:paraId="27699B89" w14:textId="77777777" w:rsidR="006755B9" w:rsidRPr="00B52957" w:rsidRDefault="00696495" w:rsidP="00696495">
      <w:pPr>
        <w:spacing w:line="276" w:lineRule="auto"/>
        <w:ind w:left="284"/>
        <w:rPr>
          <w:rFonts w:asciiTheme="minorHAnsi" w:hAnsiTheme="minorHAnsi"/>
          <w:b/>
          <w:color w:val="000000" w:themeColor="text1"/>
        </w:rPr>
      </w:pPr>
      <w:r>
        <w:rPr>
          <w:rFonts w:asciiTheme="minorHAnsi" w:hAnsiTheme="minorHAnsi"/>
          <w:b/>
          <w:color w:val="000000" w:themeColor="text1"/>
        </w:rPr>
        <w:t>Procedure to review marking</w:t>
      </w:r>
      <w:r w:rsidR="006755B9" w:rsidRPr="00B52957">
        <w:rPr>
          <w:rFonts w:asciiTheme="minorHAnsi" w:hAnsiTheme="minorHAnsi"/>
          <w:b/>
          <w:color w:val="000000" w:themeColor="text1"/>
        </w:rPr>
        <w:t xml:space="preserve"> and access to scripts (ATS)</w:t>
      </w:r>
    </w:p>
    <w:p w14:paraId="1980B076" w14:textId="77777777" w:rsidR="00974769" w:rsidRPr="00B52957" w:rsidRDefault="00974769">
      <w:pPr>
        <w:numPr>
          <w:ilvl w:val="0"/>
          <w:numId w:val="5"/>
        </w:numPr>
        <w:spacing w:line="276" w:lineRule="auto"/>
        <w:ind w:left="851" w:hanging="425"/>
        <w:rPr>
          <w:rFonts w:asciiTheme="minorHAnsi" w:hAnsiTheme="minorHAnsi"/>
          <w:color w:val="000000" w:themeColor="text1"/>
        </w:rPr>
      </w:pPr>
      <w:r w:rsidRPr="00B52957">
        <w:rPr>
          <w:rFonts w:asciiTheme="minorHAnsi" w:hAnsiTheme="minorHAnsi"/>
          <w:color w:val="000000" w:themeColor="text1"/>
        </w:rPr>
        <w:lastRenderedPageBreak/>
        <w:t xml:space="preserve">Heads of </w:t>
      </w:r>
      <w:r w:rsidR="001F2DE1" w:rsidRPr="00B52957">
        <w:rPr>
          <w:rFonts w:asciiTheme="minorHAnsi" w:hAnsiTheme="minorHAnsi"/>
          <w:color w:val="000000" w:themeColor="text1"/>
        </w:rPr>
        <w:t>d</w:t>
      </w:r>
      <w:r w:rsidRPr="00B52957">
        <w:rPr>
          <w:rFonts w:asciiTheme="minorHAnsi" w:hAnsiTheme="minorHAnsi"/>
          <w:color w:val="000000" w:themeColor="text1"/>
        </w:rPr>
        <w:t xml:space="preserve">epartment should check </w:t>
      </w:r>
      <w:r w:rsidR="00B83DA7" w:rsidRPr="00B52957">
        <w:rPr>
          <w:rFonts w:asciiTheme="minorHAnsi" w:hAnsiTheme="minorHAnsi"/>
          <w:color w:val="000000" w:themeColor="text1"/>
        </w:rPr>
        <w:t>for the possibility of a review of marking</w:t>
      </w:r>
      <w:r w:rsidRPr="00B52957">
        <w:rPr>
          <w:rFonts w:asciiTheme="minorHAnsi" w:hAnsiTheme="minorHAnsi"/>
          <w:color w:val="000000" w:themeColor="text1"/>
        </w:rPr>
        <w:t xml:space="preserve"> within one</w:t>
      </w:r>
      <w:r w:rsidR="00F4159C" w:rsidRPr="00B52957">
        <w:rPr>
          <w:rFonts w:asciiTheme="minorHAnsi" w:hAnsiTheme="minorHAnsi"/>
          <w:color w:val="000000" w:themeColor="text1"/>
        </w:rPr>
        <w:t xml:space="preserve"> wee</w:t>
      </w:r>
      <w:r w:rsidR="00340A19" w:rsidRPr="00B52957">
        <w:rPr>
          <w:rFonts w:asciiTheme="minorHAnsi" w:hAnsiTheme="minorHAnsi"/>
          <w:color w:val="000000" w:themeColor="text1"/>
        </w:rPr>
        <w:t>k of the start of the Michaelma</w:t>
      </w:r>
      <w:r w:rsidR="00F4159C" w:rsidRPr="00B52957">
        <w:rPr>
          <w:rFonts w:asciiTheme="minorHAnsi" w:hAnsiTheme="minorHAnsi"/>
          <w:color w:val="000000" w:themeColor="text1"/>
        </w:rPr>
        <w:t>s</w:t>
      </w:r>
      <w:r w:rsidRPr="00B52957">
        <w:rPr>
          <w:rFonts w:asciiTheme="minorHAnsi" w:hAnsiTheme="minorHAnsi"/>
          <w:color w:val="000000" w:themeColor="text1"/>
        </w:rPr>
        <w:t xml:space="preserve"> </w:t>
      </w:r>
      <w:r w:rsidR="001F2DE1" w:rsidRPr="00B52957">
        <w:rPr>
          <w:rFonts w:asciiTheme="minorHAnsi" w:hAnsiTheme="minorHAnsi"/>
          <w:color w:val="000000" w:themeColor="text1"/>
        </w:rPr>
        <w:t>T</w:t>
      </w:r>
      <w:r w:rsidRPr="00B52957">
        <w:rPr>
          <w:rFonts w:asciiTheme="minorHAnsi" w:hAnsiTheme="minorHAnsi"/>
          <w:color w:val="000000" w:themeColor="text1"/>
        </w:rPr>
        <w:t>erm, and liaise with th</w:t>
      </w:r>
      <w:r w:rsidR="00517141" w:rsidRPr="00B52957">
        <w:rPr>
          <w:rFonts w:asciiTheme="minorHAnsi" w:hAnsiTheme="minorHAnsi"/>
          <w:color w:val="000000" w:themeColor="text1"/>
        </w:rPr>
        <w:t xml:space="preserve">e candidate, their parents, </w:t>
      </w:r>
      <w:r w:rsidRPr="00B52957">
        <w:rPr>
          <w:rFonts w:asciiTheme="minorHAnsi" w:hAnsiTheme="minorHAnsi"/>
          <w:color w:val="000000" w:themeColor="text1"/>
        </w:rPr>
        <w:t xml:space="preserve">the </w:t>
      </w:r>
      <w:r w:rsidR="001F2DE1" w:rsidRPr="00B52957">
        <w:rPr>
          <w:rFonts w:asciiTheme="minorHAnsi" w:hAnsiTheme="minorHAnsi"/>
          <w:color w:val="000000" w:themeColor="text1"/>
        </w:rPr>
        <w:t>E</w:t>
      </w:r>
      <w:r w:rsidRPr="00B52957">
        <w:rPr>
          <w:rFonts w:asciiTheme="minorHAnsi" w:hAnsiTheme="minorHAnsi"/>
          <w:color w:val="000000" w:themeColor="text1"/>
        </w:rPr>
        <w:t>xamination</w:t>
      </w:r>
      <w:r w:rsidR="001F2DE1" w:rsidRPr="00B52957">
        <w:rPr>
          <w:rFonts w:asciiTheme="minorHAnsi" w:hAnsiTheme="minorHAnsi"/>
          <w:color w:val="000000" w:themeColor="text1"/>
        </w:rPr>
        <w:t>s</w:t>
      </w:r>
      <w:r w:rsidRPr="00B52957">
        <w:rPr>
          <w:rFonts w:asciiTheme="minorHAnsi" w:hAnsiTheme="minorHAnsi"/>
          <w:color w:val="000000" w:themeColor="text1"/>
        </w:rPr>
        <w:t xml:space="preserve"> </w:t>
      </w:r>
      <w:r w:rsidR="001F2DE1" w:rsidRPr="00B52957">
        <w:rPr>
          <w:rFonts w:asciiTheme="minorHAnsi" w:hAnsiTheme="minorHAnsi"/>
          <w:color w:val="000000" w:themeColor="text1"/>
        </w:rPr>
        <w:t>O</w:t>
      </w:r>
      <w:r w:rsidRPr="00B52957">
        <w:rPr>
          <w:rFonts w:asciiTheme="minorHAnsi" w:hAnsiTheme="minorHAnsi"/>
          <w:color w:val="000000" w:themeColor="text1"/>
        </w:rPr>
        <w:t>fficer</w:t>
      </w:r>
      <w:r w:rsidR="00517141" w:rsidRPr="00B52957">
        <w:rPr>
          <w:rFonts w:asciiTheme="minorHAnsi" w:hAnsiTheme="minorHAnsi"/>
          <w:color w:val="000000" w:themeColor="text1"/>
        </w:rPr>
        <w:t xml:space="preserve"> and the Head </w:t>
      </w:r>
      <w:r w:rsidR="001F2DE1" w:rsidRPr="00B52957">
        <w:rPr>
          <w:rFonts w:asciiTheme="minorHAnsi" w:hAnsiTheme="minorHAnsi"/>
          <w:color w:val="000000" w:themeColor="text1"/>
        </w:rPr>
        <w:t>T</w:t>
      </w:r>
      <w:r w:rsidR="00517141" w:rsidRPr="00B52957">
        <w:rPr>
          <w:rFonts w:asciiTheme="minorHAnsi" w:hAnsiTheme="minorHAnsi"/>
          <w:color w:val="000000" w:themeColor="text1"/>
        </w:rPr>
        <w:t>eacher</w:t>
      </w:r>
      <w:r w:rsidRPr="00B52957">
        <w:rPr>
          <w:rFonts w:asciiTheme="minorHAnsi" w:hAnsiTheme="minorHAnsi"/>
          <w:color w:val="000000" w:themeColor="text1"/>
        </w:rPr>
        <w:t xml:space="preserve"> in </w:t>
      </w:r>
      <w:r w:rsidR="008D5F27" w:rsidRPr="00B52957">
        <w:rPr>
          <w:rFonts w:asciiTheme="minorHAnsi" w:hAnsiTheme="minorHAnsi"/>
          <w:color w:val="000000" w:themeColor="text1"/>
        </w:rPr>
        <w:t>order to</w:t>
      </w:r>
      <w:r w:rsidRPr="00B52957">
        <w:rPr>
          <w:rFonts w:asciiTheme="minorHAnsi" w:hAnsiTheme="minorHAnsi"/>
          <w:color w:val="000000" w:themeColor="text1"/>
        </w:rPr>
        <w:t xml:space="preserve"> come to a decision.</w:t>
      </w:r>
    </w:p>
    <w:p w14:paraId="78FE6299" w14:textId="77777777" w:rsidR="000C084E" w:rsidRPr="00B52957" w:rsidRDefault="000C084E">
      <w:pPr>
        <w:numPr>
          <w:ilvl w:val="0"/>
          <w:numId w:val="5"/>
        </w:numPr>
        <w:spacing w:line="276" w:lineRule="auto"/>
        <w:ind w:left="851" w:hanging="425"/>
        <w:rPr>
          <w:rFonts w:asciiTheme="minorHAnsi" w:hAnsiTheme="minorHAnsi"/>
          <w:color w:val="000000" w:themeColor="text1"/>
        </w:rPr>
      </w:pPr>
      <w:r w:rsidRPr="00B52957">
        <w:rPr>
          <w:rFonts w:asciiTheme="minorHAnsi" w:hAnsiTheme="minorHAnsi"/>
          <w:color w:val="000000" w:themeColor="text1"/>
        </w:rPr>
        <w:t xml:space="preserve">If a candidate decides </w:t>
      </w:r>
      <w:r w:rsidR="00B83DA7" w:rsidRPr="00B52957">
        <w:rPr>
          <w:rFonts w:asciiTheme="minorHAnsi" w:hAnsiTheme="minorHAnsi"/>
          <w:color w:val="000000" w:themeColor="text1"/>
        </w:rPr>
        <w:t>they do want a script reviewed</w:t>
      </w:r>
      <w:r w:rsidR="00FC2192" w:rsidRPr="00B52957">
        <w:rPr>
          <w:rFonts w:asciiTheme="minorHAnsi" w:hAnsiTheme="minorHAnsi"/>
          <w:color w:val="000000" w:themeColor="text1"/>
        </w:rPr>
        <w:t>,</w:t>
      </w:r>
      <w:r w:rsidRPr="00B52957">
        <w:rPr>
          <w:rFonts w:asciiTheme="minorHAnsi" w:hAnsiTheme="minorHAnsi"/>
          <w:color w:val="000000" w:themeColor="text1"/>
        </w:rPr>
        <w:t xml:space="preserve"> </w:t>
      </w:r>
      <w:r w:rsidR="00CC0ECE" w:rsidRPr="00B52957">
        <w:rPr>
          <w:rFonts w:asciiTheme="minorHAnsi" w:hAnsiTheme="minorHAnsi"/>
          <w:color w:val="000000" w:themeColor="text1"/>
        </w:rPr>
        <w:t xml:space="preserve">they </w:t>
      </w:r>
      <w:r w:rsidRPr="00B52957">
        <w:rPr>
          <w:rFonts w:asciiTheme="minorHAnsi" w:hAnsiTheme="minorHAnsi"/>
          <w:color w:val="000000" w:themeColor="text1"/>
        </w:rPr>
        <w:t xml:space="preserve">need to sign a standard form available from the </w:t>
      </w:r>
      <w:r w:rsidR="001F2DE1" w:rsidRPr="00B52957">
        <w:rPr>
          <w:rFonts w:asciiTheme="minorHAnsi" w:hAnsiTheme="minorHAnsi"/>
          <w:color w:val="000000" w:themeColor="text1"/>
        </w:rPr>
        <w:t>E</w:t>
      </w:r>
      <w:r w:rsidRPr="00B52957">
        <w:rPr>
          <w:rFonts w:asciiTheme="minorHAnsi" w:hAnsiTheme="minorHAnsi"/>
          <w:color w:val="000000" w:themeColor="text1"/>
        </w:rPr>
        <w:t xml:space="preserve">xaminations </w:t>
      </w:r>
      <w:r w:rsidR="001F2DE1" w:rsidRPr="00B52957">
        <w:rPr>
          <w:rFonts w:asciiTheme="minorHAnsi" w:hAnsiTheme="minorHAnsi"/>
          <w:color w:val="000000" w:themeColor="text1"/>
        </w:rPr>
        <w:t>O</w:t>
      </w:r>
      <w:r w:rsidRPr="00B52957">
        <w:rPr>
          <w:rFonts w:asciiTheme="minorHAnsi" w:hAnsiTheme="minorHAnsi"/>
          <w:color w:val="000000" w:themeColor="text1"/>
        </w:rPr>
        <w:t>fficer</w:t>
      </w:r>
      <w:r w:rsidR="00CC0ECE" w:rsidRPr="00B52957">
        <w:rPr>
          <w:rFonts w:asciiTheme="minorHAnsi" w:hAnsiTheme="minorHAnsi"/>
          <w:color w:val="000000" w:themeColor="text1"/>
        </w:rPr>
        <w:t xml:space="preserve"> and indicate the member of staff that they have spoken to on the Form</w:t>
      </w:r>
      <w:r w:rsidRPr="00B52957">
        <w:rPr>
          <w:rFonts w:asciiTheme="minorHAnsi" w:hAnsiTheme="minorHAnsi"/>
          <w:color w:val="000000" w:themeColor="text1"/>
        </w:rPr>
        <w:t>.</w:t>
      </w:r>
      <w:r w:rsidR="007D081F" w:rsidRPr="00B52957">
        <w:rPr>
          <w:rFonts w:asciiTheme="minorHAnsi" w:hAnsiTheme="minorHAnsi"/>
          <w:color w:val="000000" w:themeColor="text1"/>
        </w:rPr>
        <w:t xml:space="preserve"> They may also request a return of their script. These are detailed in the </w:t>
      </w:r>
      <w:proofErr w:type="gramStart"/>
      <w:r w:rsidR="00BD49B1" w:rsidRPr="00B52957">
        <w:rPr>
          <w:rFonts w:asciiTheme="minorHAnsi" w:hAnsiTheme="minorHAnsi"/>
          <w:color w:val="000000" w:themeColor="text1"/>
        </w:rPr>
        <w:t>e</w:t>
      </w:r>
      <w:r w:rsidR="007D081F" w:rsidRPr="00B52957">
        <w:rPr>
          <w:rFonts w:asciiTheme="minorHAnsi" w:hAnsiTheme="minorHAnsi"/>
          <w:color w:val="000000" w:themeColor="text1"/>
        </w:rPr>
        <w:t>xaminations</w:t>
      </w:r>
      <w:proofErr w:type="gramEnd"/>
      <w:r w:rsidR="007D081F" w:rsidRPr="00B52957">
        <w:rPr>
          <w:rFonts w:asciiTheme="minorHAnsi" w:hAnsiTheme="minorHAnsi"/>
          <w:color w:val="000000" w:themeColor="text1"/>
        </w:rPr>
        <w:t xml:space="preserve"> </w:t>
      </w:r>
      <w:r w:rsidR="00BD49B1" w:rsidRPr="00B52957">
        <w:rPr>
          <w:rFonts w:asciiTheme="minorHAnsi" w:hAnsiTheme="minorHAnsi"/>
          <w:color w:val="000000" w:themeColor="text1"/>
        </w:rPr>
        <w:t>h</w:t>
      </w:r>
      <w:r w:rsidR="007D081F" w:rsidRPr="00B52957">
        <w:rPr>
          <w:rFonts w:asciiTheme="minorHAnsi" w:hAnsiTheme="minorHAnsi"/>
          <w:color w:val="000000" w:themeColor="text1"/>
        </w:rPr>
        <w:t>andbook.</w:t>
      </w:r>
    </w:p>
    <w:p w14:paraId="52198F93" w14:textId="77777777" w:rsidR="00974769" w:rsidRPr="00B52957" w:rsidRDefault="00974769">
      <w:pPr>
        <w:spacing w:line="276" w:lineRule="auto"/>
        <w:rPr>
          <w:rFonts w:asciiTheme="minorHAnsi" w:hAnsiTheme="minorHAnsi"/>
          <w:color w:val="000000" w:themeColor="text1"/>
        </w:rPr>
      </w:pPr>
    </w:p>
    <w:p w14:paraId="39A5EE51" w14:textId="77777777" w:rsidR="007D081F" w:rsidRPr="00272354" w:rsidRDefault="007D081F">
      <w:pPr>
        <w:spacing w:line="276" w:lineRule="auto"/>
        <w:ind w:left="284"/>
        <w:rPr>
          <w:rFonts w:asciiTheme="minorHAnsi" w:hAnsiTheme="minorHAnsi"/>
        </w:rPr>
      </w:pPr>
      <w:r w:rsidRPr="00272354">
        <w:rPr>
          <w:rFonts w:asciiTheme="minorHAnsi" w:hAnsiTheme="minorHAnsi"/>
        </w:rPr>
        <w:t xml:space="preserve">Each awarding body publishes its arrangements for appeals against its decisions. In addition an appeal </w:t>
      </w:r>
      <w:proofErr w:type="gramStart"/>
      <w:r w:rsidRPr="00272354">
        <w:rPr>
          <w:rFonts w:asciiTheme="minorHAnsi" w:hAnsiTheme="minorHAnsi"/>
        </w:rPr>
        <w:t>can</w:t>
      </w:r>
      <w:proofErr w:type="gramEnd"/>
      <w:r w:rsidRPr="00272354">
        <w:rPr>
          <w:rFonts w:asciiTheme="minorHAnsi" w:hAnsiTheme="minorHAnsi"/>
        </w:rPr>
        <w:t xml:space="preserve"> be made to the </w:t>
      </w:r>
      <w:r w:rsidR="00BD49B1" w:rsidRPr="00272354">
        <w:rPr>
          <w:rFonts w:asciiTheme="minorHAnsi" w:hAnsiTheme="minorHAnsi"/>
        </w:rPr>
        <w:t>s</w:t>
      </w:r>
      <w:r w:rsidRPr="00272354">
        <w:rPr>
          <w:rFonts w:asciiTheme="minorHAnsi" w:hAnsiTheme="minorHAnsi"/>
        </w:rPr>
        <w:t xml:space="preserve">chool when a candidate disagrees with a Centre decision not to support an </w:t>
      </w:r>
      <w:r w:rsidR="00BD49B1" w:rsidRPr="00272354">
        <w:rPr>
          <w:rFonts w:asciiTheme="minorHAnsi" w:hAnsiTheme="minorHAnsi"/>
        </w:rPr>
        <w:t>E</w:t>
      </w:r>
      <w:r w:rsidRPr="00272354">
        <w:rPr>
          <w:rFonts w:asciiTheme="minorHAnsi" w:hAnsiTheme="minorHAnsi"/>
        </w:rPr>
        <w:t xml:space="preserve">nquiry about </w:t>
      </w:r>
      <w:r w:rsidR="00BD49B1" w:rsidRPr="00272354">
        <w:rPr>
          <w:rFonts w:asciiTheme="minorHAnsi" w:hAnsiTheme="minorHAnsi"/>
        </w:rPr>
        <w:t>R</w:t>
      </w:r>
      <w:r w:rsidRPr="00272354">
        <w:rPr>
          <w:rFonts w:asciiTheme="minorHAnsi" w:hAnsiTheme="minorHAnsi"/>
        </w:rPr>
        <w:t>esults or an appeal.</w:t>
      </w:r>
    </w:p>
    <w:p w14:paraId="2DB47331" w14:textId="77777777" w:rsidR="007D081F" w:rsidRPr="00272354" w:rsidRDefault="007D081F">
      <w:pPr>
        <w:spacing w:line="276" w:lineRule="auto"/>
        <w:ind w:left="851" w:hanging="425"/>
        <w:rPr>
          <w:rFonts w:asciiTheme="minorHAnsi" w:hAnsiTheme="minorHAnsi"/>
        </w:rPr>
      </w:pPr>
    </w:p>
    <w:p w14:paraId="7EB3E980" w14:textId="77777777" w:rsidR="00B77055" w:rsidRPr="00272354" w:rsidRDefault="007D081F">
      <w:pPr>
        <w:numPr>
          <w:ilvl w:val="0"/>
          <w:numId w:val="1"/>
        </w:numPr>
        <w:tabs>
          <w:tab w:val="clear" w:pos="720"/>
        </w:tabs>
        <w:spacing w:line="276" w:lineRule="auto"/>
        <w:ind w:left="851" w:hanging="425"/>
        <w:rPr>
          <w:rFonts w:asciiTheme="minorHAnsi" w:hAnsiTheme="minorHAnsi"/>
        </w:rPr>
      </w:pPr>
      <w:r w:rsidRPr="00272354">
        <w:rPr>
          <w:rFonts w:asciiTheme="minorHAnsi" w:hAnsiTheme="minorHAnsi"/>
        </w:rPr>
        <w:t>The appeal must come in the form of a written reque</w:t>
      </w:r>
      <w:r w:rsidR="00420B7E" w:rsidRPr="00272354">
        <w:rPr>
          <w:rFonts w:asciiTheme="minorHAnsi" w:hAnsiTheme="minorHAnsi"/>
        </w:rPr>
        <w:t xml:space="preserve">st from the parent/carer to the </w:t>
      </w:r>
      <w:r w:rsidRPr="00272354">
        <w:rPr>
          <w:rFonts w:asciiTheme="minorHAnsi" w:hAnsiTheme="minorHAnsi"/>
        </w:rPr>
        <w:t>Head</w:t>
      </w:r>
      <w:r w:rsidR="00BD49B1" w:rsidRPr="00272354">
        <w:rPr>
          <w:rFonts w:asciiTheme="minorHAnsi" w:hAnsiTheme="minorHAnsi"/>
        </w:rPr>
        <w:t xml:space="preserve"> Teacher</w:t>
      </w:r>
      <w:r w:rsidRPr="00272354">
        <w:rPr>
          <w:rFonts w:asciiTheme="minorHAnsi" w:hAnsiTheme="minorHAnsi"/>
        </w:rPr>
        <w:t>, setting out the grounds for the appeal.</w:t>
      </w:r>
    </w:p>
    <w:p w14:paraId="5711D75F" w14:textId="77777777" w:rsidR="00B77055" w:rsidRPr="00272354" w:rsidRDefault="007D081F">
      <w:pPr>
        <w:numPr>
          <w:ilvl w:val="0"/>
          <w:numId w:val="1"/>
        </w:numPr>
        <w:tabs>
          <w:tab w:val="clear" w:pos="720"/>
        </w:tabs>
        <w:spacing w:line="276" w:lineRule="auto"/>
        <w:ind w:left="851" w:hanging="425"/>
        <w:rPr>
          <w:rFonts w:asciiTheme="minorHAnsi" w:hAnsiTheme="minorHAnsi"/>
        </w:rPr>
      </w:pPr>
      <w:r w:rsidRPr="00272354">
        <w:rPr>
          <w:rFonts w:asciiTheme="minorHAnsi" w:hAnsiTheme="minorHAnsi"/>
        </w:rPr>
        <w:t xml:space="preserve">The appeal must be made at least </w:t>
      </w:r>
      <w:r w:rsidRPr="00272354">
        <w:rPr>
          <w:rFonts w:asciiTheme="minorHAnsi" w:hAnsiTheme="minorHAnsi"/>
          <w:u w:val="single"/>
        </w:rPr>
        <w:t>two</w:t>
      </w:r>
      <w:r w:rsidRPr="00272354">
        <w:rPr>
          <w:rFonts w:asciiTheme="minorHAnsi" w:hAnsiTheme="minorHAnsi"/>
        </w:rPr>
        <w:t xml:space="preserve"> weeks before the deadline date for </w:t>
      </w:r>
      <w:r w:rsidR="00BD49B1" w:rsidRPr="00272354">
        <w:rPr>
          <w:rFonts w:asciiTheme="minorHAnsi" w:hAnsiTheme="minorHAnsi"/>
        </w:rPr>
        <w:t>e</w:t>
      </w:r>
      <w:r w:rsidRPr="00272354">
        <w:rPr>
          <w:rFonts w:asciiTheme="minorHAnsi" w:hAnsiTheme="minorHAnsi"/>
        </w:rPr>
        <w:t>nquiries about results.</w:t>
      </w:r>
    </w:p>
    <w:p w14:paraId="62804BB9" w14:textId="77777777" w:rsidR="00B77055" w:rsidRPr="00272354" w:rsidRDefault="007D081F">
      <w:pPr>
        <w:numPr>
          <w:ilvl w:val="0"/>
          <w:numId w:val="1"/>
        </w:numPr>
        <w:tabs>
          <w:tab w:val="clear" w:pos="720"/>
        </w:tabs>
        <w:spacing w:line="276" w:lineRule="auto"/>
        <w:ind w:left="851" w:hanging="425"/>
        <w:rPr>
          <w:rFonts w:asciiTheme="minorHAnsi" w:hAnsiTheme="minorHAnsi"/>
        </w:rPr>
      </w:pPr>
      <w:r w:rsidRPr="00272354">
        <w:rPr>
          <w:rFonts w:asciiTheme="minorHAnsi" w:hAnsiTheme="minorHAnsi"/>
        </w:rPr>
        <w:t>The enquiry will normally be led by either the designated member of SLT or the Examination</w:t>
      </w:r>
      <w:r w:rsidR="00BD49B1" w:rsidRPr="00272354">
        <w:rPr>
          <w:rFonts w:asciiTheme="minorHAnsi" w:hAnsiTheme="minorHAnsi"/>
        </w:rPr>
        <w:t>s</w:t>
      </w:r>
      <w:r w:rsidRPr="00272354">
        <w:rPr>
          <w:rFonts w:asciiTheme="minorHAnsi" w:hAnsiTheme="minorHAnsi"/>
        </w:rPr>
        <w:t xml:space="preserve"> Officer, provided that neither has played any part in the original assessment process.</w:t>
      </w:r>
    </w:p>
    <w:p w14:paraId="6EE5EDD8" w14:textId="77777777" w:rsidR="00B77055" w:rsidRPr="00272354" w:rsidRDefault="007D081F">
      <w:pPr>
        <w:numPr>
          <w:ilvl w:val="0"/>
          <w:numId w:val="1"/>
        </w:numPr>
        <w:tabs>
          <w:tab w:val="clear" w:pos="720"/>
        </w:tabs>
        <w:spacing w:line="276" w:lineRule="auto"/>
        <w:ind w:left="851" w:hanging="425"/>
        <w:rPr>
          <w:rFonts w:asciiTheme="minorHAnsi" w:hAnsiTheme="minorHAnsi"/>
        </w:rPr>
      </w:pPr>
      <w:r w:rsidRPr="00272354">
        <w:rPr>
          <w:rFonts w:asciiTheme="minorHAnsi" w:hAnsiTheme="minorHAnsi"/>
        </w:rPr>
        <w:t xml:space="preserve">The enquiry will consider whether the decision not to support an Enquiry about Results conforms to the published requirements of the </w:t>
      </w:r>
      <w:r w:rsidR="00BD49B1" w:rsidRPr="00272354">
        <w:rPr>
          <w:rFonts w:asciiTheme="minorHAnsi" w:hAnsiTheme="minorHAnsi"/>
        </w:rPr>
        <w:t>a</w:t>
      </w:r>
      <w:r w:rsidRPr="00272354">
        <w:rPr>
          <w:rFonts w:asciiTheme="minorHAnsi" w:hAnsiTheme="minorHAnsi"/>
        </w:rPr>
        <w:t>warding body and the Code of Practice.</w:t>
      </w:r>
    </w:p>
    <w:p w14:paraId="05E2580E" w14:textId="77777777" w:rsidR="007D081F" w:rsidRPr="00272354" w:rsidRDefault="007D081F">
      <w:pPr>
        <w:spacing w:line="276" w:lineRule="auto"/>
        <w:rPr>
          <w:rFonts w:asciiTheme="minorHAnsi" w:hAnsiTheme="minorHAnsi"/>
        </w:rPr>
      </w:pPr>
    </w:p>
    <w:p w14:paraId="5758C9CE" w14:textId="77777777" w:rsidR="007D081F" w:rsidRPr="00272354" w:rsidRDefault="007D081F">
      <w:pPr>
        <w:spacing w:line="276" w:lineRule="auto"/>
        <w:ind w:left="284"/>
        <w:rPr>
          <w:rFonts w:asciiTheme="minorHAnsi" w:hAnsiTheme="minorHAnsi"/>
        </w:rPr>
      </w:pPr>
      <w:r w:rsidRPr="00272354">
        <w:rPr>
          <w:rFonts w:asciiTheme="minorHAnsi" w:hAnsiTheme="minorHAnsi"/>
        </w:rPr>
        <w:t>The parent/carer will be informed in writing of the outcome of the appeal, including:</w:t>
      </w:r>
    </w:p>
    <w:p w14:paraId="0442D0EF" w14:textId="77777777" w:rsidR="00B77055" w:rsidRPr="00272354" w:rsidRDefault="00BD49B1">
      <w:pPr>
        <w:numPr>
          <w:ilvl w:val="0"/>
          <w:numId w:val="2"/>
        </w:numPr>
        <w:tabs>
          <w:tab w:val="clear" w:pos="720"/>
        </w:tabs>
        <w:spacing w:line="276" w:lineRule="auto"/>
        <w:ind w:left="851" w:hanging="425"/>
        <w:rPr>
          <w:rFonts w:asciiTheme="minorHAnsi" w:hAnsiTheme="minorHAnsi"/>
        </w:rPr>
      </w:pPr>
      <w:r w:rsidRPr="00272354">
        <w:rPr>
          <w:rFonts w:asciiTheme="minorHAnsi" w:hAnsiTheme="minorHAnsi"/>
        </w:rPr>
        <w:t>r</w:t>
      </w:r>
      <w:r w:rsidR="007D081F" w:rsidRPr="00272354">
        <w:rPr>
          <w:rFonts w:asciiTheme="minorHAnsi" w:hAnsiTheme="minorHAnsi"/>
        </w:rPr>
        <w:t xml:space="preserve">elevant communications with the </w:t>
      </w:r>
      <w:r w:rsidRPr="00272354">
        <w:rPr>
          <w:rFonts w:asciiTheme="minorHAnsi" w:hAnsiTheme="minorHAnsi"/>
        </w:rPr>
        <w:t>a</w:t>
      </w:r>
      <w:r w:rsidR="007D081F" w:rsidRPr="00272354">
        <w:rPr>
          <w:rFonts w:asciiTheme="minorHAnsi" w:hAnsiTheme="minorHAnsi"/>
        </w:rPr>
        <w:t>warding body</w:t>
      </w:r>
    </w:p>
    <w:p w14:paraId="12562649" w14:textId="77777777" w:rsidR="00B77055" w:rsidRPr="00272354" w:rsidRDefault="00BD49B1">
      <w:pPr>
        <w:numPr>
          <w:ilvl w:val="0"/>
          <w:numId w:val="2"/>
        </w:numPr>
        <w:tabs>
          <w:tab w:val="clear" w:pos="720"/>
        </w:tabs>
        <w:spacing w:line="276" w:lineRule="auto"/>
        <w:ind w:left="851" w:hanging="425"/>
        <w:rPr>
          <w:rFonts w:asciiTheme="minorHAnsi" w:hAnsiTheme="minorHAnsi"/>
        </w:rPr>
      </w:pPr>
      <w:r w:rsidRPr="00272354">
        <w:rPr>
          <w:rFonts w:asciiTheme="minorHAnsi" w:hAnsiTheme="minorHAnsi"/>
        </w:rPr>
        <w:t>a</w:t>
      </w:r>
      <w:r w:rsidR="007D081F" w:rsidRPr="00272354">
        <w:rPr>
          <w:rFonts w:asciiTheme="minorHAnsi" w:hAnsiTheme="minorHAnsi"/>
        </w:rPr>
        <w:t>ny steps taken to further protect the interest of the candidates</w:t>
      </w:r>
      <w:r w:rsidRPr="00272354">
        <w:rPr>
          <w:rFonts w:asciiTheme="minorHAnsi" w:hAnsiTheme="minorHAnsi"/>
        </w:rPr>
        <w:t>.</w:t>
      </w:r>
    </w:p>
    <w:p w14:paraId="0E07809C" w14:textId="77777777" w:rsidR="007D081F" w:rsidRPr="00272354" w:rsidRDefault="007D081F">
      <w:pPr>
        <w:spacing w:line="276" w:lineRule="auto"/>
        <w:rPr>
          <w:rFonts w:asciiTheme="minorHAnsi" w:hAnsiTheme="minorHAnsi"/>
        </w:rPr>
      </w:pPr>
    </w:p>
    <w:p w14:paraId="50DD9C17" w14:textId="77777777" w:rsidR="00FC2192" w:rsidRPr="00272354" w:rsidRDefault="00FC2192">
      <w:pPr>
        <w:spacing w:line="276" w:lineRule="auto"/>
        <w:ind w:left="284"/>
        <w:rPr>
          <w:rFonts w:asciiTheme="minorHAnsi" w:hAnsiTheme="minorHAnsi"/>
          <w:b/>
        </w:rPr>
      </w:pPr>
      <w:r w:rsidRPr="00272354">
        <w:rPr>
          <w:rFonts w:asciiTheme="minorHAnsi" w:hAnsiTheme="minorHAnsi"/>
          <w:b/>
        </w:rPr>
        <w:t>Certificates</w:t>
      </w:r>
    </w:p>
    <w:p w14:paraId="60B9F9C4" w14:textId="77777777" w:rsidR="00FE7058" w:rsidRPr="00272354" w:rsidRDefault="00FE7058">
      <w:pPr>
        <w:spacing w:line="276" w:lineRule="auto"/>
        <w:ind w:left="284"/>
        <w:rPr>
          <w:rFonts w:asciiTheme="minorHAnsi" w:hAnsiTheme="minorHAnsi"/>
        </w:rPr>
      </w:pPr>
    </w:p>
    <w:p w14:paraId="59AFC51E" w14:textId="77777777" w:rsidR="00FE7058" w:rsidRPr="00272354" w:rsidRDefault="00FE7058">
      <w:pPr>
        <w:spacing w:line="276" w:lineRule="auto"/>
        <w:ind w:left="284"/>
        <w:rPr>
          <w:rFonts w:asciiTheme="minorHAnsi" w:hAnsiTheme="minorHAnsi"/>
        </w:rPr>
      </w:pPr>
      <w:r w:rsidRPr="00272354">
        <w:rPr>
          <w:rFonts w:asciiTheme="minorHAnsi" w:hAnsiTheme="minorHAnsi"/>
        </w:rPr>
        <w:t xml:space="preserve">The </w:t>
      </w:r>
      <w:r w:rsidR="00BD49B1" w:rsidRPr="00272354">
        <w:rPr>
          <w:rFonts w:asciiTheme="minorHAnsi" w:hAnsiTheme="minorHAnsi"/>
        </w:rPr>
        <w:t>E</w:t>
      </w:r>
      <w:r w:rsidRPr="00272354">
        <w:rPr>
          <w:rFonts w:asciiTheme="minorHAnsi" w:hAnsiTheme="minorHAnsi"/>
        </w:rPr>
        <w:t xml:space="preserve">xaminations </w:t>
      </w:r>
      <w:r w:rsidR="00BD49B1" w:rsidRPr="00272354">
        <w:rPr>
          <w:rFonts w:asciiTheme="minorHAnsi" w:hAnsiTheme="minorHAnsi"/>
        </w:rPr>
        <w:t>O</w:t>
      </w:r>
      <w:r w:rsidRPr="00272354">
        <w:rPr>
          <w:rFonts w:asciiTheme="minorHAnsi" w:hAnsiTheme="minorHAnsi"/>
        </w:rPr>
        <w:t>fficer will ensure that all certificates are distributed to candidates without delay. Candidates are required to sign a form to confirm that they have collected their certificate.</w:t>
      </w:r>
    </w:p>
    <w:p w14:paraId="472A05D6" w14:textId="77777777" w:rsidR="00A802F8" w:rsidRPr="00272354" w:rsidRDefault="00A802F8">
      <w:pPr>
        <w:spacing w:line="276" w:lineRule="auto"/>
        <w:rPr>
          <w:rFonts w:asciiTheme="minorHAnsi" w:hAnsiTheme="minorHAnsi"/>
        </w:rPr>
      </w:pPr>
    </w:p>
    <w:p w14:paraId="322EB8D6" w14:textId="77777777" w:rsidR="00974769" w:rsidRPr="00272354" w:rsidRDefault="009F539E">
      <w:pPr>
        <w:spacing w:line="276" w:lineRule="auto"/>
        <w:ind w:left="284"/>
        <w:rPr>
          <w:rFonts w:asciiTheme="minorHAnsi" w:hAnsiTheme="minorHAnsi"/>
          <w:b/>
        </w:rPr>
      </w:pPr>
      <w:r w:rsidRPr="00272354">
        <w:rPr>
          <w:rFonts w:asciiTheme="minorHAnsi" w:hAnsiTheme="minorHAnsi"/>
          <w:b/>
        </w:rPr>
        <w:t>Access Arrangements</w:t>
      </w:r>
    </w:p>
    <w:p w14:paraId="4575B844" w14:textId="6C259B64" w:rsidR="00311CF6" w:rsidRPr="00272354" w:rsidRDefault="00311CF6">
      <w:pPr>
        <w:spacing w:line="276" w:lineRule="auto"/>
        <w:ind w:left="284"/>
        <w:rPr>
          <w:rFonts w:asciiTheme="minorHAnsi" w:hAnsiTheme="minorHAnsi"/>
          <w:color w:val="FF0000"/>
        </w:rPr>
      </w:pPr>
      <w:r w:rsidRPr="00272354">
        <w:rPr>
          <w:rFonts w:asciiTheme="minorHAnsi" w:hAnsiTheme="minorHAnsi"/>
        </w:rPr>
        <w:t xml:space="preserve">Where appropriate, </w:t>
      </w:r>
      <w:r w:rsidR="00BD49B1" w:rsidRPr="00272354">
        <w:rPr>
          <w:rFonts w:asciiTheme="minorHAnsi" w:hAnsiTheme="minorHAnsi"/>
        </w:rPr>
        <w:t>A</w:t>
      </w:r>
      <w:r w:rsidRPr="00272354">
        <w:rPr>
          <w:rFonts w:asciiTheme="minorHAnsi" w:hAnsiTheme="minorHAnsi"/>
        </w:rPr>
        <w:t xml:space="preserve">ccess </w:t>
      </w:r>
      <w:r w:rsidR="00BD49B1" w:rsidRPr="00272354">
        <w:rPr>
          <w:rFonts w:asciiTheme="minorHAnsi" w:hAnsiTheme="minorHAnsi"/>
        </w:rPr>
        <w:t>A</w:t>
      </w:r>
      <w:r w:rsidRPr="00272354">
        <w:rPr>
          <w:rFonts w:asciiTheme="minorHAnsi" w:hAnsiTheme="minorHAnsi"/>
        </w:rPr>
        <w:t xml:space="preserve">rrangements will be put in place. </w:t>
      </w:r>
      <w:r w:rsidR="00196E41" w:rsidRPr="00272354">
        <w:rPr>
          <w:rFonts w:asciiTheme="minorHAnsi" w:hAnsiTheme="minorHAnsi"/>
        </w:rPr>
        <w:t>The</w:t>
      </w:r>
      <w:r w:rsidRPr="00272354">
        <w:rPr>
          <w:rFonts w:asciiTheme="minorHAnsi" w:hAnsiTheme="minorHAnsi"/>
        </w:rPr>
        <w:t xml:space="preserve"> </w:t>
      </w:r>
      <w:r w:rsidR="00754473">
        <w:rPr>
          <w:rFonts w:asciiTheme="minorHAnsi" w:hAnsiTheme="minorHAnsi"/>
        </w:rPr>
        <w:t>LEAPS</w:t>
      </w:r>
      <w:r w:rsidR="0049676C">
        <w:rPr>
          <w:rFonts w:asciiTheme="minorHAnsi" w:hAnsiTheme="minorHAnsi"/>
        </w:rPr>
        <w:t xml:space="preserve"> </w:t>
      </w:r>
      <w:r w:rsidR="00196E41" w:rsidRPr="00272354">
        <w:rPr>
          <w:rFonts w:asciiTheme="minorHAnsi" w:hAnsiTheme="minorHAnsi"/>
        </w:rPr>
        <w:t xml:space="preserve">staff </w:t>
      </w:r>
      <w:r w:rsidRPr="00272354">
        <w:rPr>
          <w:rFonts w:asciiTheme="minorHAnsi" w:hAnsiTheme="minorHAnsi"/>
        </w:rPr>
        <w:t xml:space="preserve">and the school’s Consultant Educational Psychologist have been appointed by the Head </w:t>
      </w:r>
      <w:r w:rsidR="00BD49B1" w:rsidRPr="00272354">
        <w:rPr>
          <w:rFonts w:asciiTheme="minorHAnsi" w:hAnsiTheme="minorHAnsi"/>
        </w:rPr>
        <w:t xml:space="preserve">Teacher </w:t>
      </w:r>
      <w:r w:rsidRPr="00272354">
        <w:rPr>
          <w:rFonts w:asciiTheme="minorHAnsi" w:hAnsiTheme="minorHAnsi"/>
        </w:rPr>
        <w:t>to assess candidates’ needs for Access Arrangements and are deemed suitably qualified for this role</w:t>
      </w:r>
      <w:r w:rsidR="00196E41" w:rsidRPr="00272354">
        <w:rPr>
          <w:rFonts w:asciiTheme="minorHAnsi" w:hAnsiTheme="minorHAnsi"/>
        </w:rPr>
        <w:t xml:space="preserve"> </w:t>
      </w:r>
      <w:r w:rsidR="00340A19" w:rsidRPr="00272354">
        <w:rPr>
          <w:rFonts w:asciiTheme="minorHAnsi" w:hAnsiTheme="minorHAnsi"/>
        </w:rPr>
        <w:t>(</w:t>
      </w:r>
      <w:r w:rsidR="00196E41" w:rsidRPr="00272354">
        <w:rPr>
          <w:rFonts w:asciiTheme="minorHAnsi" w:hAnsiTheme="minorHAnsi"/>
        </w:rPr>
        <w:t xml:space="preserve">with </w:t>
      </w:r>
      <w:r w:rsidR="00340A19" w:rsidRPr="00272354">
        <w:rPr>
          <w:rFonts w:asciiTheme="minorHAnsi" w:hAnsiTheme="minorHAnsi"/>
        </w:rPr>
        <w:t>L</w:t>
      </w:r>
      <w:r w:rsidR="00BC69C8" w:rsidRPr="00272354">
        <w:rPr>
          <w:rFonts w:asciiTheme="minorHAnsi" w:hAnsiTheme="minorHAnsi"/>
        </w:rPr>
        <w:t>evel 7 qualification</w:t>
      </w:r>
      <w:r w:rsidR="00196E41" w:rsidRPr="00272354">
        <w:rPr>
          <w:rFonts w:asciiTheme="minorHAnsi" w:hAnsiTheme="minorHAnsi"/>
        </w:rPr>
        <w:t>s</w:t>
      </w:r>
      <w:r w:rsidR="0049676C">
        <w:rPr>
          <w:rFonts w:asciiTheme="minorHAnsi" w:hAnsiTheme="minorHAnsi"/>
        </w:rPr>
        <w:t xml:space="preserve">). </w:t>
      </w:r>
    </w:p>
    <w:p w14:paraId="502AF054" w14:textId="79C74A41" w:rsidR="00311CF6" w:rsidRDefault="00311CF6">
      <w:pPr>
        <w:spacing w:line="276" w:lineRule="auto"/>
        <w:ind w:left="142"/>
        <w:rPr>
          <w:rFonts w:asciiTheme="minorHAnsi" w:hAnsiTheme="minorHAnsi"/>
        </w:rPr>
      </w:pPr>
    </w:p>
    <w:p w14:paraId="6D78946D" w14:textId="45E2FA54" w:rsidR="00754473" w:rsidRDefault="00754473">
      <w:pPr>
        <w:spacing w:line="276" w:lineRule="auto"/>
        <w:ind w:left="142"/>
        <w:rPr>
          <w:rFonts w:asciiTheme="minorHAnsi" w:hAnsiTheme="minorHAnsi"/>
        </w:rPr>
      </w:pPr>
    </w:p>
    <w:p w14:paraId="2FAA558A" w14:textId="34A04DA0" w:rsidR="00754473" w:rsidRDefault="00754473">
      <w:pPr>
        <w:spacing w:line="276" w:lineRule="auto"/>
        <w:ind w:left="142"/>
        <w:rPr>
          <w:rFonts w:asciiTheme="minorHAnsi" w:hAnsiTheme="minorHAnsi"/>
        </w:rPr>
      </w:pPr>
    </w:p>
    <w:p w14:paraId="04CEB956" w14:textId="77777777" w:rsidR="00754473" w:rsidRPr="00272354" w:rsidRDefault="00754473">
      <w:pPr>
        <w:spacing w:line="276" w:lineRule="auto"/>
        <w:ind w:left="142"/>
        <w:rPr>
          <w:rFonts w:asciiTheme="minorHAnsi" w:hAnsiTheme="minorHAnsi"/>
        </w:rPr>
      </w:pPr>
    </w:p>
    <w:p w14:paraId="1A52A860" w14:textId="77777777" w:rsidR="00532922" w:rsidRPr="00272354" w:rsidRDefault="00532922">
      <w:pPr>
        <w:spacing w:line="276" w:lineRule="auto"/>
        <w:ind w:left="284"/>
        <w:rPr>
          <w:rFonts w:asciiTheme="minorHAnsi" w:hAnsiTheme="minorHAnsi"/>
          <w:b/>
        </w:rPr>
      </w:pPr>
      <w:r w:rsidRPr="00272354">
        <w:rPr>
          <w:rFonts w:asciiTheme="minorHAnsi" w:hAnsiTheme="minorHAnsi"/>
          <w:b/>
        </w:rPr>
        <w:lastRenderedPageBreak/>
        <w:t xml:space="preserve">Responsibilities: </w:t>
      </w:r>
    </w:p>
    <w:p w14:paraId="701226E4" w14:textId="489C3CD0" w:rsidR="00532922" w:rsidRPr="00272354" w:rsidRDefault="00532922">
      <w:pPr>
        <w:spacing w:line="276" w:lineRule="auto"/>
        <w:ind w:left="284"/>
        <w:rPr>
          <w:rFonts w:asciiTheme="minorHAnsi" w:hAnsiTheme="minorHAnsi"/>
          <w:b/>
          <w:i/>
        </w:rPr>
      </w:pPr>
      <w:r w:rsidRPr="00272354">
        <w:rPr>
          <w:rFonts w:asciiTheme="minorHAnsi" w:hAnsiTheme="minorHAnsi"/>
          <w:b/>
          <w:i/>
        </w:rPr>
        <w:t xml:space="preserve">The Head of Support for </w:t>
      </w:r>
      <w:proofErr w:type="gramStart"/>
      <w:r w:rsidRPr="00272354">
        <w:rPr>
          <w:rFonts w:asciiTheme="minorHAnsi" w:hAnsiTheme="minorHAnsi"/>
          <w:b/>
          <w:i/>
        </w:rPr>
        <w:t>Learning</w:t>
      </w:r>
      <w:r w:rsidR="00754473">
        <w:rPr>
          <w:rFonts w:asciiTheme="minorHAnsi" w:hAnsiTheme="minorHAnsi"/>
          <w:b/>
          <w:i/>
        </w:rPr>
        <w:t>(</w:t>
      </w:r>
      <w:proofErr w:type="gramEnd"/>
      <w:r w:rsidR="00754473">
        <w:rPr>
          <w:rFonts w:asciiTheme="minorHAnsi" w:hAnsiTheme="minorHAnsi"/>
          <w:b/>
          <w:i/>
        </w:rPr>
        <w:t>LEAPS)</w:t>
      </w:r>
      <w:r w:rsidR="00304571" w:rsidRPr="00272354">
        <w:rPr>
          <w:rFonts w:asciiTheme="minorHAnsi" w:hAnsiTheme="minorHAnsi"/>
          <w:b/>
          <w:i/>
        </w:rPr>
        <w:t>:</w:t>
      </w:r>
    </w:p>
    <w:p w14:paraId="036AE5A1" w14:textId="77777777" w:rsidR="00532922" w:rsidRPr="00272354" w:rsidRDefault="00196E41">
      <w:pPr>
        <w:pStyle w:val="ListParagraph"/>
        <w:numPr>
          <w:ilvl w:val="0"/>
          <w:numId w:val="6"/>
        </w:numPr>
        <w:spacing w:after="0"/>
        <w:ind w:left="851" w:hanging="425"/>
        <w:rPr>
          <w:sz w:val="24"/>
          <w:szCs w:val="24"/>
        </w:rPr>
      </w:pPr>
      <w:r w:rsidRPr="00272354">
        <w:rPr>
          <w:sz w:val="24"/>
          <w:szCs w:val="24"/>
        </w:rPr>
        <w:t>Manag</w:t>
      </w:r>
      <w:r w:rsidR="00BD49B1" w:rsidRPr="00272354">
        <w:rPr>
          <w:sz w:val="24"/>
          <w:szCs w:val="24"/>
        </w:rPr>
        <w:t>e</w:t>
      </w:r>
      <w:r w:rsidRPr="00272354">
        <w:rPr>
          <w:sz w:val="24"/>
          <w:szCs w:val="24"/>
        </w:rPr>
        <w:t xml:space="preserve"> the i</w:t>
      </w:r>
      <w:r w:rsidR="00532922" w:rsidRPr="00272354">
        <w:rPr>
          <w:sz w:val="24"/>
          <w:szCs w:val="24"/>
        </w:rPr>
        <w:t xml:space="preserve">dentification and testing of students, requirements for </w:t>
      </w:r>
      <w:r w:rsidR="00BD49B1" w:rsidRPr="00272354">
        <w:rPr>
          <w:sz w:val="24"/>
          <w:szCs w:val="24"/>
        </w:rPr>
        <w:t>A</w:t>
      </w:r>
      <w:r w:rsidR="00532922" w:rsidRPr="00272354">
        <w:rPr>
          <w:sz w:val="24"/>
          <w:szCs w:val="24"/>
        </w:rPr>
        <w:t xml:space="preserve">ccess </w:t>
      </w:r>
      <w:r w:rsidR="00BD49B1" w:rsidRPr="00272354">
        <w:rPr>
          <w:sz w:val="24"/>
          <w:szCs w:val="24"/>
        </w:rPr>
        <w:t>A</w:t>
      </w:r>
      <w:r w:rsidR="00532922" w:rsidRPr="00272354">
        <w:rPr>
          <w:sz w:val="24"/>
          <w:szCs w:val="24"/>
        </w:rPr>
        <w:t>rrangements</w:t>
      </w:r>
    </w:p>
    <w:p w14:paraId="36F7FB13" w14:textId="46A968C8" w:rsidR="00532922" w:rsidRPr="00272354" w:rsidRDefault="00BD49B1">
      <w:pPr>
        <w:pStyle w:val="ListParagraph"/>
        <w:numPr>
          <w:ilvl w:val="0"/>
          <w:numId w:val="6"/>
        </w:numPr>
        <w:spacing w:after="0"/>
        <w:ind w:left="851" w:hanging="425"/>
        <w:rPr>
          <w:sz w:val="24"/>
          <w:szCs w:val="24"/>
        </w:rPr>
      </w:pPr>
      <w:r w:rsidRPr="00272354">
        <w:rPr>
          <w:sz w:val="24"/>
          <w:szCs w:val="24"/>
        </w:rPr>
        <w:t>E</w:t>
      </w:r>
      <w:r w:rsidR="00532922" w:rsidRPr="00272354">
        <w:rPr>
          <w:sz w:val="24"/>
          <w:szCs w:val="24"/>
        </w:rPr>
        <w:t>nsur</w:t>
      </w:r>
      <w:r w:rsidRPr="00272354">
        <w:rPr>
          <w:sz w:val="24"/>
          <w:szCs w:val="24"/>
        </w:rPr>
        <w:t>e</w:t>
      </w:r>
      <w:r w:rsidR="00532922" w:rsidRPr="00272354">
        <w:rPr>
          <w:sz w:val="24"/>
          <w:szCs w:val="24"/>
        </w:rPr>
        <w:t xml:space="preserve"> that the appropriate documentary evidence is held on file to substantiate any arrangements. In internal examinations students will change colour pen when extra time begins. Copies of scripts will be passed to the Head of </w:t>
      </w:r>
      <w:r w:rsidR="00754473">
        <w:rPr>
          <w:sz w:val="24"/>
          <w:szCs w:val="24"/>
        </w:rPr>
        <w:t>LEAPS</w:t>
      </w:r>
      <w:r w:rsidR="00532922" w:rsidRPr="00272354">
        <w:rPr>
          <w:sz w:val="24"/>
          <w:szCs w:val="24"/>
        </w:rPr>
        <w:t xml:space="preserve"> as evidence of need.</w:t>
      </w:r>
    </w:p>
    <w:p w14:paraId="6267DA79" w14:textId="77777777" w:rsidR="009D0BBC" w:rsidRPr="00272354" w:rsidRDefault="00BD49B1">
      <w:pPr>
        <w:pStyle w:val="ListParagraph"/>
        <w:numPr>
          <w:ilvl w:val="0"/>
          <w:numId w:val="6"/>
        </w:numPr>
        <w:spacing w:after="0"/>
        <w:ind w:left="851" w:hanging="425"/>
        <w:rPr>
          <w:sz w:val="24"/>
          <w:szCs w:val="24"/>
        </w:rPr>
      </w:pPr>
      <w:r w:rsidRPr="00272354">
        <w:rPr>
          <w:sz w:val="24"/>
          <w:szCs w:val="24"/>
        </w:rPr>
        <w:t>I</w:t>
      </w:r>
      <w:r w:rsidR="00974769" w:rsidRPr="00272354">
        <w:rPr>
          <w:sz w:val="24"/>
          <w:szCs w:val="24"/>
        </w:rPr>
        <w:t>nform staff of any special arrangements which individual pu</w:t>
      </w:r>
      <w:bookmarkStart w:id="0" w:name="_GoBack"/>
      <w:bookmarkEnd w:id="0"/>
      <w:r w:rsidR="00974769" w:rsidRPr="00272354">
        <w:rPr>
          <w:sz w:val="24"/>
          <w:szCs w:val="24"/>
        </w:rPr>
        <w:t>pils can be granted during the course and in the exam</w:t>
      </w:r>
      <w:r w:rsidRPr="00272354">
        <w:rPr>
          <w:sz w:val="24"/>
          <w:szCs w:val="24"/>
        </w:rPr>
        <w:t>,</w:t>
      </w:r>
      <w:r w:rsidR="0057439E" w:rsidRPr="00272354">
        <w:rPr>
          <w:sz w:val="24"/>
          <w:szCs w:val="24"/>
        </w:rPr>
        <w:t xml:space="preserve"> according to the </w:t>
      </w:r>
      <w:r w:rsidR="006C380E" w:rsidRPr="00272354">
        <w:rPr>
          <w:sz w:val="24"/>
          <w:szCs w:val="24"/>
        </w:rPr>
        <w:t xml:space="preserve">current </w:t>
      </w:r>
      <w:r w:rsidR="0057439E" w:rsidRPr="00272354">
        <w:rPr>
          <w:sz w:val="24"/>
          <w:szCs w:val="24"/>
        </w:rPr>
        <w:t>JCQ regulations</w:t>
      </w:r>
      <w:r w:rsidR="00FE7058" w:rsidRPr="00272354">
        <w:rPr>
          <w:sz w:val="24"/>
          <w:szCs w:val="24"/>
        </w:rPr>
        <w:t xml:space="preserve"> for </w:t>
      </w:r>
      <w:r w:rsidRPr="00272354">
        <w:rPr>
          <w:sz w:val="24"/>
          <w:szCs w:val="24"/>
        </w:rPr>
        <w:t>A</w:t>
      </w:r>
      <w:r w:rsidR="00FE7058" w:rsidRPr="00272354">
        <w:rPr>
          <w:sz w:val="24"/>
          <w:szCs w:val="24"/>
        </w:rPr>
        <w:t xml:space="preserve">ccess </w:t>
      </w:r>
      <w:r w:rsidRPr="00272354">
        <w:rPr>
          <w:sz w:val="24"/>
          <w:szCs w:val="24"/>
        </w:rPr>
        <w:t>A</w:t>
      </w:r>
      <w:r w:rsidR="00FE7058" w:rsidRPr="00272354">
        <w:rPr>
          <w:sz w:val="24"/>
          <w:szCs w:val="24"/>
        </w:rPr>
        <w:t xml:space="preserve">rrangements and </w:t>
      </w:r>
      <w:r w:rsidRPr="00272354">
        <w:rPr>
          <w:sz w:val="24"/>
          <w:szCs w:val="24"/>
        </w:rPr>
        <w:t>R</w:t>
      </w:r>
      <w:r w:rsidR="00FE7058" w:rsidRPr="00272354">
        <w:rPr>
          <w:sz w:val="24"/>
          <w:szCs w:val="24"/>
        </w:rPr>
        <w:t xml:space="preserve">easonable </w:t>
      </w:r>
      <w:r w:rsidRPr="00272354">
        <w:rPr>
          <w:sz w:val="24"/>
          <w:szCs w:val="24"/>
        </w:rPr>
        <w:t>A</w:t>
      </w:r>
      <w:r w:rsidR="00FE7058" w:rsidRPr="00272354">
        <w:rPr>
          <w:sz w:val="24"/>
          <w:szCs w:val="24"/>
        </w:rPr>
        <w:t>djustments</w:t>
      </w:r>
      <w:r w:rsidRPr="00272354">
        <w:rPr>
          <w:sz w:val="24"/>
          <w:szCs w:val="24"/>
        </w:rPr>
        <w:t>.</w:t>
      </w:r>
    </w:p>
    <w:p w14:paraId="4535343D" w14:textId="77777777" w:rsidR="00974769" w:rsidRDefault="00BD49B1">
      <w:pPr>
        <w:pStyle w:val="ListParagraph"/>
        <w:numPr>
          <w:ilvl w:val="0"/>
          <w:numId w:val="6"/>
        </w:numPr>
        <w:spacing w:after="0"/>
        <w:ind w:left="851" w:hanging="425"/>
        <w:rPr>
          <w:sz w:val="24"/>
          <w:szCs w:val="24"/>
        </w:rPr>
      </w:pPr>
      <w:r w:rsidRPr="00272354">
        <w:rPr>
          <w:sz w:val="24"/>
          <w:szCs w:val="24"/>
        </w:rPr>
        <w:t>I</w:t>
      </w:r>
      <w:r w:rsidR="00974769" w:rsidRPr="00272354">
        <w:rPr>
          <w:sz w:val="24"/>
          <w:szCs w:val="24"/>
        </w:rPr>
        <w:t xml:space="preserve">nform the </w:t>
      </w:r>
      <w:r w:rsidR="000B1DBF" w:rsidRPr="00272354">
        <w:rPr>
          <w:sz w:val="24"/>
          <w:szCs w:val="24"/>
        </w:rPr>
        <w:t>Examinations Officer</w:t>
      </w:r>
      <w:r w:rsidR="00974769" w:rsidRPr="00272354">
        <w:rPr>
          <w:sz w:val="24"/>
          <w:szCs w:val="24"/>
        </w:rPr>
        <w:t xml:space="preserve">, who will communicate with the exam boards at the beginning of a course, if </w:t>
      </w:r>
      <w:r w:rsidR="001C5D15" w:rsidRPr="00272354">
        <w:rPr>
          <w:sz w:val="24"/>
          <w:szCs w:val="24"/>
        </w:rPr>
        <w:t xml:space="preserve">applications need to be made </w:t>
      </w:r>
      <w:r w:rsidR="0057439E" w:rsidRPr="00272354">
        <w:rPr>
          <w:sz w:val="24"/>
          <w:szCs w:val="24"/>
        </w:rPr>
        <w:t>for</w:t>
      </w:r>
      <w:r w:rsidR="00406B73" w:rsidRPr="00272354">
        <w:rPr>
          <w:sz w:val="24"/>
          <w:szCs w:val="24"/>
        </w:rPr>
        <w:t xml:space="preserve"> </w:t>
      </w:r>
      <w:r w:rsidR="00B504B4" w:rsidRPr="00272354">
        <w:rPr>
          <w:sz w:val="24"/>
          <w:szCs w:val="24"/>
        </w:rPr>
        <w:t>C</w:t>
      </w:r>
      <w:r w:rsidR="0057439E" w:rsidRPr="00272354">
        <w:rPr>
          <w:sz w:val="24"/>
          <w:szCs w:val="24"/>
        </w:rPr>
        <w:t>oursework</w:t>
      </w:r>
      <w:r w:rsidR="00B504B4" w:rsidRPr="00272354">
        <w:rPr>
          <w:sz w:val="24"/>
          <w:szCs w:val="24"/>
        </w:rPr>
        <w:t xml:space="preserve"> or Non-Examination </w:t>
      </w:r>
      <w:r w:rsidRPr="00272354">
        <w:rPr>
          <w:sz w:val="24"/>
          <w:szCs w:val="24"/>
        </w:rPr>
        <w:t>A</w:t>
      </w:r>
      <w:r w:rsidR="00B504B4" w:rsidRPr="00272354">
        <w:rPr>
          <w:sz w:val="24"/>
          <w:szCs w:val="24"/>
        </w:rPr>
        <w:t>ssessments</w:t>
      </w:r>
      <w:r w:rsidR="00974769" w:rsidRPr="00272354">
        <w:rPr>
          <w:sz w:val="24"/>
          <w:szCs w:val="24"/>
        </w:rPr>
        <w:t>.</w:t>
      </w:r>
    </w:p>
    <w:p w14:paraId="2521F1A9" w14:textId="77777777" w:rsidR="00250511" w:rsidRPr="00B52957" w:rsidRDefault="00250511">
      <w:pPr>
        <w:pStyle w:val="ListParagraph"/>
        <w:numPr>
          <w:ilvl w:val="0"/>
          <w:numId w:val="6"/>
        </w:numPr>
        <w:spacing w:after="0"/>
        <w:ind w:left="851" w:hanging="425"/>
        <w:rPr>
          <w:color w:val="000000" w:themeColor="text1"/>
          <w:sz w:val="24"/>
          <w:szCs w:val="24"/>
        </w:rPr>
      </w:pPr>
      <w:r w:rsidRPr="00B52957">
        <w:rPr>
          <w:color w:val="000000" w:themeColor="text1"/>
          <w:sz w:val="24"/>
          <w:szCs w:val="24"/>
        </w:rPr>
        <w:t>Liaise with the student and their subject teachers to consider the need for access arrangements on a subject by subject basis.</w:t>
      </w:r>
    </w:p>
    <w:p w14:paraId="2240B0A5" w14:textId="77777777" w:rsidR="002206AF" w:rsidRPr="00272354" w:rsidRDefault="00BD49B1">
      <w:pPr>
        <w:pStyle w:val="ListParagraph"/>
        <w:numPr>
          <w:ilvl w:val="0"/>
          <w:numId w:val="6"/>
        </w:numPr>
        <w:spacing w:after="0"/>
        <w:ind w:left="851" w:hanging="425"/>
        <w:rPr>
          <w:sz w:val="24"/>
          <w:szCs w:val="24"/>
        </w:rPr>
      </w:pPr>
      <w:r w:rsidRPr="00B52957">
        <w:rPr>
          <w:color w:val="000000" w:themeColor="text1"/>
          <w:sz w:val="24"/>
          <w:szCs w:val="24"/>
        </w:rPr>
        <w:t>L</w:t>
      </w:r>
      <w:r w:rsidR="006755B9" w:rsidRPr="00B52957">
        <w:rPr>
          <w:color w:val="000000" w:themeColor="text1"/>
          <w:sz w:val="24"/>
          <w:szCs w:val="24"/>
        </w:rPr>
        <w:t xml:space="preserve">iaise with the Examinations Officer over Access Arrangements </w:t>
      </w:r>
      <w:r w:rsidR="002206AF" w:rsidRPr="00B52957">
        <w:rPr>
          <w:color w:val="000000" w:themeColor="text1"/>
          <w:sz w:val="24"/>
          <w:szCs w:val="24"/>
        </w:rPr>
        <w:t xml:space="preserve">and ensure </w:t>
      </w:r>
      <w:r w:rsidRPr="00B52957">
        <w:rPr>
          <w:color w:val="000000" w:themeColor="text1"/>
          <w:sz w:val="24"/>
          <w:szCs w:val="24"/>
        </w:rPr>
        <w:t xml:space="preserve">that the </w:t>
      </w:r>
      <w:r w:rsidR="002206AF" w:rsidRPr="00B52957">
        <w:rPr>
          <w:color w:val="000000" w:themeColor="text1"/>
          <w:sz w:val="24"/>
          <w:szCs w:val="24"/>
        </w:rPr>
        <w:t>E</w:t>
      </w:r>
      <w:r w:rsidRPr="00B52957">
        <w:rPr>
          <w:color w:val="000000" w:themeColor="text1"/>
          <w:sz w:val="24"/>
          <w:szCs w:val="24"/>
        </w:rPr>
        <w:t xml:space="preserve">xaminations </w:t>
      </w:r>
      <w:r w:rsidR="002206AF" w:rsidRPr="00B52957">
        <w:rPr>
          <w:color w:val="000000" w:themeColor="text1"/>
          <w:sz w:val="24"/>
          <w:szCs w:val="24"/>
        </w:rPr>
        <w:t>O</w:t>
      </w:r>
      <w:r w:rsidRPr="00B52957">
        <w:rPr>
          <w:color w:val="000000" w:themeColor="text1"/>
          <w:sz w:val="24"/>
          <w:szCs w:val="24"/>
        </w:rPr>
        <w:t>ffice</w:t>
      </w:r>
      <w:r w:rsidR="002206AF" w:rsidRPr="00B52957">
        <w:rPr>
          <w:color w:val="000000" w:themeColor="text1"/>
          <w:sz w:val="24"/>
          <w:szCs w:val="24"/>
        </w:rPr>
        <w:t xml:space="preserve"> has all information needed on each candidate with Access Arrangements who will s</w:t>
      </w:r>
      <w:r w:rsidR="00196E41" w:rsidRPr="00B52957">
        <w:rPr>
          <w:color w:val="000000" w:themeColor="text1"/>
          <w:sz w:val="24"/>
          <w:szCs w:val="24"/>
        </w:rPr>
        <w:t>upport the s</w:t>
      </w:r>
      <w:r w:rsidR="002206AF" w:rsidRPr="00B52957">
        <w:rPr>
          <w:color w:val="000000" w:themeColor="text1"/>
          <w:sz w:val="24"/>
          <w:szCs w:val="24"/>
        </w:rPr>
        <w:t>ubmit</w:t>
      </w:r>
      <w:r w:rsidR="00196E41" w:rsidRPr="00B52957">
        <w:rPr>
          <w:color w:val="000000" w:themeColor="text1"/>
          <w:sz w:val="24"/>
          <w:szCs w:val="24"/>
        </w:rPr>
        <w:t>ting of</w:t>
      </w:r>
      <w:r w:rsidR="002206AF" w:rsidRPr="00B52957">
        <w:rPr>
          <w:color w:val="000000" w:themeColor="text1"/>
          <w:sz w:val="24"/>
          <w:szCs w:val="24"/>
        </w:rPr>
        <w:t xml:space="preserve"> applications by the published</w:t>
      </w:r>
      <w:r w:rsidR="002206AF" w:rsidRPr="00272354">
        <w:rPr>
          <w:sz w:val="24"/>
          <w:szCs w:val="24"/>
        </w:rPr>
        <w:t xml:space="preserve"> deadlines</w:t>
      </w:r>
      <w:r w:rsidR="008C7540" w:rsidRPr="00272354">
        <w:rPr>
          <w:sz w:val="24"/>
          <w:szCs w:val="24"/>
        </w:rPr>
        <w:t>.</w:t>
      </w:r>
    </w:p>
    <w:p w14:paraId="26C57206" w14:textId="77777777" w:rsidR="002206AF" w:rsidRPr="00272354" w:rsidRDefault="002206AF">
      <w:pPr>
        <w:spacing w:line="276" w:lineRule="auto"/>
        <w:rPr>
          <w:color w:val="FF0000"/>
        </w:rPr>
      </w:pPr>
    </w:p>
    <w:p w14:paraId="7FB41FFA" w14:textId="77777777" w:rsidR="006755B9" w:rsidRPr="00272354" w:rsidRDefault="006755B9">
      <w:pPr>
        <w:spacing w:line="276" w:lineRule="auto"/>
        <w:ind w:left="284"/>
        <w:rPr>
          <w:rFonts w:asciiTheme="minorHAnsi" w:hAnsiTheme="minorHAnsi" w:cstheme="minorHAnsi"/>
          <w:b/>
          <w:i/>
        </w:rPr>
      </w:pPr>
      <w:r w:rsidRPr="00272354">
        <w:rPr>
          <w:rFonts w:asciiTheme="minorHAnsi" w:hAnsiTheme="minorHAnsi" w:cstheme="minorHAnsi"/>
          <w:b/>
          <w:i/>
        </w:rPr>
        <w:t>Exam</w:t>
      </w:r>
      <w:r w:rsidR="00BD49B1" w:rsidRPr="00272354">
        <w:rPr>
          <w:rFonts w:asciiTheme="minorHAnsi" w:hAnsiTheme="minorHAnsi" w:cstheme="minorHAnsi"/>
          <w:b/>
          <w:i/>
        </w:rPr>
        <w:t>inations</w:t>
      </w:r>
      <w:r w:rsidR="0096096A" w:rsidRPr="00272354">
        <w:rPr>
          <w:rFonts w:asciiTheme="minorHAnsi" w:hAnsiTheme="minorHAnsi" w:cstheme="minorHAnsi"/>
          <w:b/>
          <w:i/>
        </w:rPr>
        <w:t xml:space="preserve"> Officer:</w:t>
      </w:r>
    </w:p>
    <w:p w14:paraId="3C3BA4D2" w14:textId="77777777" w:rsidR="002206AF" w:rsidRPr="00272354" w:rsidRDefault="002206AF">
      <w:pPr>
        <w:pStyle w:val="ListParagraph"/>
        <w:numPr>
          <w:ilvl w:val="0"/>
          <w:numId w:val="7"/>
        </w:numPr>
        <w:spacing w:after="0"/>
        <w:ind w:left="851" w:hanging="425"/>
        <w:rPr>
          <w:sz w:val="24"/>
          <w:szCs w:val="24"/>
        </w:rPr>
      </w:pPr>
      <w:r w:rsidRPr="00272354">
        <w:rPr>
          <w:sz w:val="24"/>
          <w:szCs w:val="24"/>
        </w:rPr>
        <w:t>A</w:t>
      </w:r>
      <w:r w:rsidR="0096096A" w:rsidRPr="00272354">
        <w:rPr>
          <w:sz w:val="24"/>
          <w:szCs w:val="24"/>
        </w:rPr>
        <w:t>dministrates access arrangement applications</w:t>
      </w:r>
      <w:r w:rsidRPr="00272354">
        <w:rPr>
          <w:sz w:val="24"/>
          <w:szCs w:val="24"/>
        </w:rPr>
        <w:t xml:space="preserve"> with information provided by the </w:t>
      </w:r>
      <w:r w:rsidR="0096096A" w:rsidRPr="00272354">
        <w:rPr>
          <w:sz w:val="24"/>
          <w:szCs w:val="24"/>
        </w:rPr>
        <w:t>Head of Support for Learning</w:t>
      </w:r>
      <w:r w:rsidR="00BD49B1" w:rsidRPr="00272354">
        <w:rPr>
          <w:sz w:val="24"/>
          <w:szCs w:val="24"/>
        </w:rPr>
        <w:t>.</w:t>
      </w:r>
    </w:p>
    <w:p w14:paraId="572ECE73" w14:textId="77777777" w:rsidR="0096096A" w:rsidRPr="00272354" w:rsidRDefault="00BD49B1">
      <w:pPr>
        <w:pStyle w:val="ListParagraph"/>
        <w:numPr>
          <w:ilvl w:val="0"/>
          <w:numId w:val="7"/>
        </w:numPr>
        <w:spacing w:after="0"/>
        <w:ind w:left="851" w:hanging="425"/>
        <w:rPr>
          <w:sz w:val="24"/>
          <w:szCs w:val="24"/>
        </w:rPr>
      </w:pPr>
      <w:r w:rsidRPr="00272354">
        <w:rPr>
          <w:sz w:val="24"/>
          <w:szCs w:val="24"/>
        </w:rPr>
        <w:t>O</w:t>
      </w:r>
      <w:r w:rsidR="00CD2892" w:rsidRPr="00272354">
        <w:rPr>
          <w:sz w:val="24"/>
          <w:szCs w:val="24"/>
        </w:rPr>
        <w:t>rganis</w:t>
      </w:r>
      <w:r w:rsidRPr="00272354">
        <w:rPr>
          <w:sz w:val="24"/>
          <w:szCs w:val="24"/>
        </w:rPr>
        <w:t>es</w:t>
      </w:r>
      <w:r w:rsidR="00CD2892" w:rsidRPr="00272354">
        <w:rPr>
          <w:sz w:val="24"/>
          <w:szCs w:val="24"/>
        </w:rPr>
        <w:t xml:space="preserve"> </w:t>
      </w:r>
      <w:r w:rsidR="0096096A" w:rsidRPr="00272354">
        <w:rPr>
          <w:sz w:val="24"/>
          <w:szCs w:val="24"/>
        </w:rPr>
        <w:t>invigilators/reader</w:t>
      </w:r>
      <w:r w:rsidR="00CD2892" w:rsidRPr="00272354">
        <w:rPr>
          <w:sz w:val="24"/>
          <w:szCs w:val="24"/>
        </w:rPr>
        <w:t>s</w:t>
      </w:r>
      <w:r w:rsidR="0096096A" w:rsidRPr="00272354">
        <w:rPr>
          <w:sz w:val="24"/>
          <w:szCs w:val="24"/>
        </w:rPr>
        <w:t xml:space="preserve"> and separate room</w:t>
      </w:r>
      <w:r w:rsidRPr="00272354">
        <w:rPr>
          <w:sz w:val="24"/>
          <w:szCs w:val="24"/>
        </w:rPr>
        <w:t>,</w:t>
      </w:r>
      <w:r w:rsidR="009D0925" w:rsidRPr="00272354">
        <w:rPr>
          <w:sz w:val="24"/>
          <w:szCs w:val="24"/>
        </w:rPr>
        <w:t xml:space="preserve"> if necessary</w:t>
      </w:r>
      <w:r w:rsidRPr="00272354">
        <w:rPr>
          <w:sz w:val="24"/>
          <w:szCs w:val="24"/>
        </w:rPr>
        <w:t>,</w:t>
      </w:r>
      <w:r w:rsidR="009D0925" w:rsidRPr="00272354">
        <w:rPr>
          <w:sz w:val="24"/>
          <w:szCs w:val="24"/>
        </w:rPr>
        <w:t xml:space="preserve"> for an individual or group who is/are granted </w:t>
      </w:r>
      <w:r w:rsidR="00CD2892" w:rsidRPr="00272354">
        <w:rPr>
          <w:sz w:val="24"/>
          <w:szCs w:val="24"/>
        </w:rPr>
        <w:t xml:space="preserve">extra time, </w:t>
      </w:r>
      <w:r w:rsidR="00196E41" w:rsidRPr="00272354">
        <w:rPr>
          <w:sz w:val="24"/>
          <w:szCs w:val="24"/>
        </w:rPr>
        <w:t xml:space="preserve">supervised </w:t>
      </w:r>
      <w:r w:rsidR="009D0925" w:rsidRPr="00272354">
        <w:rPr>
          <w:sz w:val="24"/>
          <w:szCs w:val="24"/>
        </w:rPr>
        <w:t>rest</w:t>
      </w:r>
      <w:r w:rsidR="00196E41" w:rsidRPr="00272354">
        <w:rPr>
          <w:sz w:val="24"/>
          <w:szCs w:val="24"/>
        </w:rPr>
        <w:t xml:space="preserve"> breaks</w:t>
      </w:r>
      <w:r w:rsidR="009D0925" w:rsidRPr="00272354">
        <w:rPr>
          <w:sz w:val="24"/>
          <w:szCs w:val="24"/>
        </w:rPr>
        <w:t xml:space="preserve">, </w:t>
      </w:r>
      <w:r w:rsidR="00CD2892" w:rsidRPr="00272354">
        <w:rPr>
          <w:sz w:val="24"/>
          <w:szCs w:val="24"/>
        </w:rPr>
        <w:t>use of</w:t>
      </w:r>
      <w:r w:rsidR="009D0925" w:rsidRPr="00272354">
        <w:rPr>
          <w:sz w:val="24"/>
          <w:szCs w:val="24"/>
        </w:rPr>
        <w:t xml:space="preserve"> a word processor</w:t>
      </w:r>
      <w:r w:rsidR="00196E41" w:rsidRPr="00272354">
        <w:rPr>
          <w:sz w:val="24"/>
          <w:szCs w:val="24"/>
        </w:rPr>
        <w:t xml:space="preserve"> or computer reader</w:t>
      </w:r>
      <w:r w:rsidR="00BE56D2" w:rsidRPr="00272354">
        <w:rPr>
          <w:sz w:val="24"/>
          <w:szCs w:val="24"/>
        </w:rPr>
        <w:t xml:space="preserve"> (or any other agreed access arrangement permitted within the JCQ regulations)</w:t>
      </w:r>
      <w:r w:rsidRPr="00272354">
        <w:rPr>
          <w:sz w:val="24"/>
          <w:szCs w:val="24"/>
        </w:rPr>
        <w:t>.</w:t>
      </w:r>
    </w:p>
    <w:p w14:paraId="39B2FA87" w14:textId="77777777" w:rsidR="00974769" w:rsidRPr="00272354" w:rsidRDefault="00BD49B1">
      <w:pPr>
        <w:pStyle w:val="ListParagraph"/>
        <w:numPr>
          <w:ilvl w:val="0"/>
          <w:numId w:val="7"/>
        </w:numPr>
        <w:spacing w:after="0"/>
        <w:ind w:left="851" w:hanging="425"/>
        <w:rPr>
          <w:sz w:val="24"/>
          <w:szCs w:val="24"/>
        </w:rPr>
      </w:pPr>
      <w:r w:rsidRPr="00272354">
        <w:rPr>
          <w:sz w:val="24"/>
          <w:szCs w:val="24"/>
        </w:rPr>
        <w:t>O</w:t>
      </w:r>
      <w:r w:rsidR="0096096A" w:rsidRPr="00272354">
        <w:rPr>
          <w:sz w:val="24"/>
          <w:szCs w:val="24"/>
        </w:rPr>
        <w:t>rder</w:t>
      </w:r>
      <w:r w:rsidRPr="00272354">
        <w:rPr>
          <w:sz w:val="24"/>
          <w:szCs w:val="24"/>
        </w:rPr>
        <w:t>s</w:t>
      </w:r>
      <w:r w:rsidR="009D0925" w:rsidRPr="00272354">
        <w:rPr>
          <w:sz w:val="24"/>
          <w:szCs w:val="24"/>
        </w:rPr>
        <w:t xml:space="preserve"> modified/enlarged papers</w:t>
      </w:r>
      <w:r w:rsidR="00196E41" w:rsidRPr="00272354">
        <w:rPr>
          <w:sz w:val="24"/>
          <w:szCs w:val="24"/>
        </w:rPr>
        <w:t xml:space="preserve"> and non-interactive files</w:t>
      </w:r>
      <w:r w:rsidR="009D0925" w:rsidRPr="00272354">
        <w:rPr>
          <w:sz w:val="24"/>
          <w:szCs w:val="24"/>
        </w:rPr>
        <w:t xml:space="preserve"> by the date set by the </w:t>
      </w:r>
      <w:r w:rsidRPr="00272354">
        <w:rPr>
          <w:sz w:val="24"/>
          <w:szCs w:val="24"/>
        </w:rPr>
        <w:t xml:space="preserve">exam </w:t>
      </w:r>
      <w:r w:rsidR="009D0925" w:rsidRPr="00272354">
        <w:rPr>
          <w:sz w:val="24"/>
          <w:szCs w:val="24"/>
        </w:rPr>
        <w:t>board</w:t>
      </w:r>
      <w:r w:rsidRPr="00272354">
        <w:rPr>
          <w:sz w:val="24"/>
          <w:szCs w:val="24"/>
        </w:rPr>
        <w:t>.</w:t>
      </w:r>
    </w:p>
    <w:p w14:paraId="2241E456" w14:textId="77777777" w:rsidR="00BD49B1" w:rsidRPr="00272354" w:rsidRDefault="00BD49B1">
      <w:pPr>
        <w:spacing w:line="276" w:lineRule="auto"/>
        <w:ind w:left="284"/>
        <w:rPr>
          <w:rFonts w:asciiTheme="minorHAnsi" w:hAnsiTheme="minorHAnsi"/>
        </w:rPr>
      </w:pPr>
    </w:p>
    <w:p w14:paraId="54E1822B" w14:textId="7801AAC9" w:rsidR="00340A19" w:rsidRPr="00B52957" w:rsidRDefault="00974769">
      <w:pPr>
        <w:spacing w:line="276" w:lineRule="auto"/>
        <w:ind w:left="284"/>
        <w:rPr>
          <w:rFonts w:asciiTheme="minorHAnsi" w:hAnsiTheme="minorHAnsi"/>
          <w:color w:val="000000" w:themeColor="text1"/>
        </w:rPr>
      </w:pPr>
      <w:r w:rsidRPr="00B52957">
        <w:rPr>
          <w:rFonts w:asciiTheme="minorHAnsi" w:hAnsiTheme="minorHAnsi"/>
          <w:color w:val="000000" w:themeColor="text1"/>
        </w:rPr>
        <w:t>It is preferable that the reader/scribe</w:t>
      </w:r>
      <w:r w:rsidR="001C5D15" w:rsidRPr="00B52957">
        <w:rPr>
          <w:rFonts w:asciiTheme="minorHAnsi" w:hAnsiTheme="minorHAnsi"/>
          <w:color w:val="000000" w:themeColor="text1"/>
        </w:rPr>
        <w:t xml:space="preserve"> should be a person within the </w:t>
      </w:r>
      <w:r w:rsidR="00754473">
        <w:rPr>
          <w:rFonts w:asciiTheme="minorHAnsi" w:hAnsiTheme="minorHAnsi"/>
          <w:color w:val="000000" w:themeColor="text1"/>
        </w:rPr>
        <w:t>LEAPS</w:t>
      </w:r>
      <w:r w:rsidRPr="00B52957">
        <w:rPr>
          <w:rFonts w:asciiTheme="minorHAnsi" w:hAnsiTheme="minorHAnsi"/>
          <w:color w:val="000000" w:themeColor="text1"/>
        </w:rPr>
        <w:t xml:space="preserve"> </w:t>
      </w:r>
      <w:r w:rsidR="001C5D15" w:rsidRPr="00B52957">
        <w:rPr>
          <w:rFonts w:asciiTheme="minorHAnsi" w:hAnsiTheme="minorHAnsi"/>
          <w:color w:val="000000" w:themeColor="text1"/>
        </w:rPr>
        <w:t xml:space="preserve">or </w:t>
      </w:r>
      <w:r w:rsidR="00F76B9D" w:rsidRPr="00B52957">
        <w:rPr>
          <w:rFonts w:asciiTheme="minorHAnsi" w:hAnsiTheme="minorHAnsi"/>
          <w:color w:val="000000" w:themeColor="text1"/>
        </w:rPr>
        <w:t>Exams Department</w:t>
      </w:r>
      <w:r w:rsidRPr="00B52957">
        <w:rPr>
          <w:rFonts w:asciiTheme="minorHAnsi" w:hAnsiTheme="minorHAnsi"/>
          <w:color w:val="000000" w:themeColor="text1"/>
        </w:rPr>
        <w:t xml:space="preserve"> who is familiar with and has had practice with t</w:t>
      </w:r>
      <w:r w:rsidR="0057439E" w:rsidRPr="00B52957">
        <w:rPr>
          <w:rFonts w:asciiTheme="minorHAnsi" w:hAnsiTheme="minorHAnsi"/>
          <w:color w:val="000000" w:themeColor="text1"/>
        </w:rPr>
        <w:t>he pupil taking the examination</w:t>
      </w:r>
      <w:r w:rsidR="00D11AEE" w:rsidRPr="00B52957">
        <w:rPr>
          <w:rFonts w:asciiTheme="minorHAnsi" w:hAnsiTheme="minorHAnsi"/>
          <w:color w:val="000000" w:themeColor="text1"/>
        </w:rPr>
        <w:t xml:space="preserve">, and are approved by the head of centre. They would </w:t>
      </w:r>
      <w:r w:rsidR="00130278" w:rsidRPr="00B52957">
        <w:rPr>
          <w:rFonts w:asciiTheme="minorHAnsi" w:hAnsiTheme="minorHAnsi"/>
          <w:color w:val="000000" w:themeColor="text1"/>
        </w:rPr>
        <w:t xml:space="preserve">not </w:t>
      </w:r>
      <w:r w:rsidR="00D11AEE" w:rsidRPr="00B52957">
        <w:rPr>
          <w:rFonts w:asciiTheme="minorHAnsi" w:hAnsiTheme="minorHAnsi"/>
          <w:color w:val="000000" w:themeColor="text1"/>
        </w:rPr>
        <w:t xml:space="preserve">normally be the candidate’s own subject teacher and must not be a relative, friend, peer or private tutor. </w:t>
      </w:r>
      <w:r w:rsidR="00401F3C" w:rsidRPr="00B52957">
        <w:rPr>
          <w:rFonts w:asciiTheme="minorHAnsi" w:hAnsiTheme="minorHAnsi"/>
          <w:color w:val="000000" w:themeColor="text1"/>
        </w:rPr>
        <w:t>All readers should have received training.</w:t>
      </w:r>
      <w:r w:rsidR="00340A19" w:rsidRPr="00B52957">
        <w:rPr>
          <w:rFonts w:asciiTheme="minorHAnsi" w:hAnsiTheme="minorHAnsi"/>
          <w:color w:val="000000" w:themeColor="text1"/>
        </w:rPr>
        <w:t xml:space="preserve"> Any</w:t>
      </w:r>
      <w:r w:rsidR="00196E41" w:rsidRPr="00B52957">
        <w:rPr>
          <w:rFonts w:asciiTheme="minorHAnsi" w:hAnsiTheme="minorHAnsi"/>
          <w:color w:val="000000" w:themeColor="text1"/>
        </w:rPr>
        <w:t xml:space="preserve"> assistive technology required will be provided by the centre.</w:t>
      </w:r>
    </w:p>
    <w:p w14:paraId="6A4B9E09" w14:textId="77777777" w:rsidR="009D0BBC" w:rsidRPr="00B52957" w:rsidRDefault="009D0BBC">
      <w:pPr>
        <w:spacing w:line="276" w:lineRule="auto"/>
        <w:ind w:left="284"/>
        <w:rPr>
          <w:rFonts w:asciiTheme="minorHAnsi" w:hAnsiTheme="minorHAnsi"/>
          <w:color w:val="000000" w:themeColor="text1"/>
        </w:rPr>
      </w:pPr>
    </w:p>
    <w:p w14:paraId="71FAA71E" w14:textId="77777777" w:rsidR="00974769" w:rsidRPr="00272354" w:rsidRDefault="00974769">
      <w:pPr>
        <w:spacing w:line="276" w:lineRule="auto"/>
        <w:ind w:left="284"/>
        <w:rPr>
          <w:rFonts w:asciiTheme="minorHAnsi" w:hAnsiTheme="minorHAnsi"/>
        </w:rPr>
      </w:pPr>
      <w:r w:rsidRPr="00B52957">
        <w:rPr>
          <w:rFonts w:asciiTheme="minorHAnsi" w:hAnsiTheme="minorHAnsi"/>
          <w:color w:val="000000" w:themeColor="text1"/>
        </w:rPr>
        <w:t xml:space="preserve">The early opening and checking of </w:t>
      </w:r>
      <w:r w:rsidR="00D2601C" w:rsidRPr="00B52957">
        <w:rPr>
          <w:rFonts w:asciiTheme="minorHAnsi" w:hAnsiTheme="minorHAnsi"/>
          <w:color w:val="000000" w:themeColor="text1"/>
        </w:rPr>
        <w:t>t</w:t>
      </w:r>
      <w:r w:rsidR="00406B73" w:rsidRPr="00B52957">
        <w:rPr>
          <w:rFonts w:asciiTheme="minorHAnsi" w:hAnsiTheme="minorHAnsi"/>
          <w:color w:val="000000" w:themeColor="text1"/>
        </w:rPr>
        <w:t>he papers of candidates with Access</w:t>
      </w:r>
      <w:r w:rsidR="00406B73" w:rsidRPr="00272354">
        <w:rPr>
          <w:rFonts w:asciiTheme="minorHAnsi" w:hAnsiTheme="minorHAnsi"/>
        </w:rPr>
        <w:t xml:space="preserve"> A</w:t>
      </w:r>
      <w:r w:rsidR="00D2601C" w:rsidRPr="00272354">
        <w:rPr>
          <w:rFonts w:asciiTheme="minorHAnsi" w:hAnsiTheme="minorHAnsi"/>
        </w:rPr>
        <w:t>rrangement</w:t>
      </w:r>
      <w:r w:rsidR="00406B73" w:rsidRPr="00272354">
        <w:rPr>
          <w:rFonts w:asciiTheme="minorHAnsi" w:hAnsiTheme="minorHAnsi"/>
        </w:rPr>
        <w:t>s</w:t>
      </w:r>
      <w:r w:rsidR="00D2601C" w:rsidRPr="00272354">
        <w:rPr>
          <w:rFonts w:asciiTheme="minorHAnsi" w:hAnsiTheme="minorHAnsi"/>
        </w:rPr>
        <w:t xml:space="preserve"> </w:t>
      </w:r>
      <w:r w:rsidRPr="00272354">
        <w:rPr>
          <w:rFonts w:asciiTheme="minorHAnsi" w:hAnsiTheme="minorHAnsi"/>
        </w:rPr>
        <w:t xml:space="preserve">should be conducted in the presence of the </w:t>
      </w:r>
      <w:r w:rsidR="000B1DBF" w:rsidRPr="00272354">
        <w:rPr>
          <w:rFonts w:asciiTheme="minorHAnsi" w:hAnsiTheme="minorHAnsi"/>
        </w:rPr>
        <w:t>Examinations Officer</w:t>
      </w:r>
      <w:r w:rsidRPr="00272354">
        <w:rPr>
          <w:rFonts w:asciiTheme="minorHAnsi" w:hAnsiTheme="minorHAnsi"/>
        </w:rPr>
        <w:t xml:space="preserve"> only w</w:t>
      </w:r>
      <w:r w:rsidR="001C5D15" w:rsidRPr="00272354">
        <w:rPr>
          <w:rFonts w:asciiTheme="minorHAnsi" w:hAnsiTheme="minorHAnsi"/>
        </w:rPr>
        <w:t xml:space="preserve">ith the permission of the </w:t>
      </w:r>
      <w:r w:rsidR="00BD49B1" w:rsidRPr="00272354">
        <w:rPr>
          <w:rFonts w:asciiTheme="minorHAnsi" w:hAnsiTheme="minorHAnsi"/>
        </w:rPr>
        <w:t>e</w:t>
      </w:r>
      <w:r w:rsidR="001C5D15" w:rsidRPr="00272354">
        <w:rPr>
          <w:rFonts w:asciiTheme="minorHAnsi" w:hAnsiTheme="minorHAnsi"/>
        </w:rPr>
        <w:t xml:space="preserve">xam </w:t>
      </w:r>
      <w:r w:rsidR="00BD49B1" w:rsidRPr="00272354">
        <w:rPr>
          <w:rFonts w:asciiTheme="minorHAnsi" w:hAnsiTheme="minorHAnsi"/>
        </w:rPr>
        <w:t>b</w:t>
      </w:r>
      <w:r w:rsidRPr="00272354">
        <w:rPr>
          <w:rFonts w:asciiTheme="minorHAnsi" w:hAnsiTheme="minorHAnsi"/>
        </w:rPr>
        <w:t>oard, at an agreed time</w:t>
      </w:r>
      <w:r w:rsidR="00BD49B1" w:rsidRPr="00272354">
        <w:rPr>
          <w:rFonts w:asciiTheme="minorHAnsi" w:hAnsiTheme="minorHAnsi"/>
        </w:rPr>
        <w:t>,</w:t>
      </w:r>
      <w:r w:rsidRPr="00272354">
        <w:rPr>
          <w:rFonts w:asciiTheme="minorHAnsi" w:hAnsiTheme="minorHAnsi"/>
        </w:rPr>
        <w:t xml:space="preserve"> and any further enlargements/modifications completed by the designated person in good time for the start of the exam. </w:t>
      </w:r>
    </w:p>
    <w:p w14:paraId="37EA20A9" w14:textId="77777777" w:rsidR="009D0BBC" w:rsidRPr="00272354" w:rsidRDefault="009D0BBC">
      <w:pPr>
        <w:spacing w:line="276" w:lineRule="auto"/>
        <w:ind w:left="284"/>
        <w:rPr>
          <w:rFonts w:asciiTheme="minorHAnsi" w:hAnsiTheme="minorHAnsi"/>
        </w:rPr>
      </w:pPr>
    </w:p>
    <w:p w14:paraId="2BF3C97D" w14:textId="77777777" w:rsidR="00974769" w:rsidRPr="00272354" w:rsidRDefault="00974769">
      <w:pPr>
        <w:spacing w:line="276" w:lineRule="auto"/>
        <w:ind w:left="284"/>
        <w:rPr>
          <w:rFonts w:asciiTheme="minorHAnsi" w:hAnsiTheme="minorHAnsi"/>
        </w:rPr>
      </w:pPr>
      <w:r w:rsidRPr="00272354">
        <w:rPr>
          <w:rFonts w:asciiTheme="minorHAnsi" w:hAnsiTheme="minorHAnsi"/>
        </w:rPr>
        <w:lastRenderedPageBreak/>
        <w:t xml:space="preserve">The necessary re-scheduling of internal and external exams for pupils </w:t>
      </w:r>
      <w:r w:rsidR="00406B73" w:rsidRPr="00272354">
        <w:rPr>
          <w:rFonts w:asciiTheme="minorHAnsi" w:hAnsiTheme="minorHAnsi"/>
        </w:rPr>
        <w:t>with Access A</w:t>
      </w:r>
      <w:r w:rsidR="00D2601C" w:rsidRPr="00272354">
        <w:rPr>
          <w:rFonts w:asciiTheme="minorHAnsi" w:hAnsiTheme="minorHAnsi"/>
        </w:rPr>
        <w:t xml:space="preserve">rrangements </w:t>
      </w:r>
      <w:r w:rsidR="00406B73" w:rsidRPr="00272354">
        <w:rPr>
          <w:rFonts w:asciiTheme="minorHAnsi" w:hAnsiTheme="minorHAnsi"/>
        </w:rPr>
        <w:t>will be co-ordinated by</w:t>
      </w:r>
      <w:r w:rsidRPr="00272354">
        <w:rPr>
          <w:rFonts w:asciiTheme="minorHAnsi" w:hAnsiTheme="minorHAnsi"/>
        </w:rPr>
        <w:t xml:space="preserve"> the </w:t>
      </w:r>
      <w:r w:rsidR="000B1DBF" w:rsidRPr="00272354">
        <w:rPr>
          <w:rFonts w:asciiTheme="minorHAnsi" w:hAnsiTheme="minorHAnsi"/>
        </w:rPr>
        <w:t>Examinations Officer</w:t>
      </w:r>
      <w:r w:rsidR="00BD49B1" w:rsidRPr="00272354">
        <w:rPr>
          <w:rFonts w:asciiTheme="minorHAnsi" w:hAnsiTheme="minorHAnsi"/>
        </w:rPr>
        <w:t>,</w:t>
      </w:r>
      <w:r w:rsidRPr="00272354">
        <w:rPr>
          <w:rFonts w:asciiTheme="minorHAnsi" w:hAnsiTheme="minorHAnsi"/>
        </w:rPr>
        <w:t xml:space="preserve"> e.g. pupils who have extra time </w:t>
      </w:r>
      <w:r w:rsidR="001C5D15" w:rsidRPr="00272354">
        <w:rPr>
          <w:rFonts w:asciiTheme="minorHAnsi" w:hAnsiTheme="minorHAnsi"/>
        </w:rPr>
        <w:t xml:space="preserve">and </w:t>
      </w:r>
      <w:r w:rsidRPr="00272354">
        <w:rPr>
          <w:rFonts w:asciiTheme="minorHAnsi" w:hAnsiTheme="minorHAnsi"/>
        </w:rPr>
        <w:t xml:space="preserve">cannot fit </w:t>
      </w:r>
      <w:r w:rsidR="001C5D15" w:rsidRPr="00272354">
        <w:rPr>
          <w:rFonts w:asciiTheme="minorHAnsi" w:hAnsiTheme="minorHAnsi"/>
        </w:rPr>
        <w:t xml:space="preserve">more than </w:t>
      </w:r>
      <w:r w:rsidRPr="00272354">
        <w:rPr>
          <w:rFonts w:asciiTheme="minorHAnsi" w:hAnsiTheme="minorHAnsi"/>
        </w:rPr>
        <w:t>two exams in one day.</w:t>
      </w:r>
    </w:p>
    <w:p w14:paraId="42858EEF" w14:textId="77777777" w:rsidR="00974769" w:rsidRPr="00272354" w:rsidRDefault="00974769">
      <w:pPr>
        <w:spacing w:line="276" w:lineRule="auto"/>
        <w:ind w:left="284"/>
        <w:rPr>
          <w:rFonts w:asciiTheme="minorHAnsi" w:hAnsiTheme="minorHAnsi"/>
        </w:rPr>
      </w:pPr>
    </w:p>
    <w:p w14:paraId="18C94E74" w14:textId="77777777" w:rsidR="004E3A9C" w:rsidRPr="00B52957" w:rsidRDefault="00974769">
      <w:pPr>
        <w:spacing w:line="276" w:lineRule="auto"/>
        <w:ind w:left="284"/>
        <w:rPr>
          <w:rFonts w:asciiTheme="minorHAnsi" w:hAnsiTheme="minorHAnsi"/>
          <w:b/>
          <w:color w:val="000000" w:themeColor="text1"/>
        </w:rPr>
      </w:pPr>
      <w:r w:rsidRPr="00B52957">
        <w:rPr>
          <w:rFonts w:asciiTheme="minorHAnsi" w:hAnsiTheme="minorHAnsi"/>
          <w:b/>
          <w:color w:val="000000" w:themeColor="text1"/>
        </w:rPr>
        <w:t>Use of Laptops</w:t>
      </w:r>
      <w:r w:rsidR="004E3A9C" w:rsidRPr="00B52957">
        <w:rPr>
          <w:rFonts w:asciiTheme="minorHAnsi" w:hAnsiTheme="minorHAnsi"/>
          <w:b/>
          <w:color w:val="000000" w:themeColor="text1"/>
        </w:rPr>
        <w:t xml:space="preserve"> in Examinations</w:t>
      </w:r>
    </w:p>
    <w:p w14:paraId="7DD373A1" w14:textId="77777777" w:rsidR="00EE1A49" w:rsidRPr="00B52957" w:rsidRDefault="00EE1A49">
      <w:pPr>
        <w:pStyle w:val="ListParagraph"/>
        <w:numPr>
          <w:ilvl w:val="0"/>
          <w:numId w:val="26"/>
        </w:numPr>
        <w:spacing w:after="0"/>
        <w:rPr>
          <w:color w:val="000000" w:themeColor="text1"/>
          <w:sz w:val="24"/>
          <w:szCs w:val="24"/>
        </w:rPr>
      </w:pPr>
      <w:r w:rsidRPr="00B52957">
        <w:rPr>
          <w:color w:val="000000" w:themeColor="text1"/>
          <w:sz w:val="24"/>
          <w:szCs w:val="24"/>
        </w:rPr>
        <w:t>Process</w:t>
      </w:r>
    </w:p>
    <w:p w14:paraId="3407F03C" w14:textId="77777777" w:rsidR="00EE1A49" w:rsidRPr="00B52957" w:rsidRDefault="00974769">
      <w:pPr>
        <w:spacing w:line="276" w:lineRule="auto"/>
        <w:ind w:left="720"/>
        <w:rPr>
          <w:rFonts w:asciiTheme="minorHAnsi" w:hAnsiTheme="minorHAnsi"/>
          <w:color w:val="000000" w:themeColor="text1"/>
        </w:rPr>
      </w:pPr>
      <w:r w:rsidRPr="00B52957">
        <w:rPr>
          <w:rFonts w:asciiTheme="minorHAnsi" w:hAnsiTheme="minorHAnsi"/>
          <w:color w:val="000000" w:themeColor="text1"/>
        </w:rPr>
        <w:t xml:space="preserve">In the case where a candidate has </w:t>
      </w:r>
      <w:r w:rsidR="004E3A9C" w:rsidRPr="00B52957">
        <w:rPr>
          <w:rFonts w:asciiTheme="minorHAnsi" w:hAnsiTheme="minorHAnsi"/>
          <w:color w:val="000000" w:themeColor="text1"/>
        </w:rPr>
        <w:t xml:space="preserve">specific learning difficulties, disabilities, medical condition or </w:t>
      </w:r>
      <w:r w:rsidR="001C5D15" w:rsidRPr="00B52957">
        <w:rPr>
          <w:rFonts w:asciiTheme="minorHAnsi" w:hAnsiTheme="minorHAnsi"/>
          <w:color w:val="000000" w:themeColor="text1"/>
        </w:rPr>
        <w:t xml:space="preserve">significant </w:t>
      </w:r>
      <w:r w:rsidRPr="00B52957">
        <w:rPr>
          <w:rFonts w:asciiTheme="minorHAnsi" w:hAnsiTheme="minorHAnsi"/>
          <w:color w:val="000000" w:themeColor="text1"/>
        </w:rPr>
        <w:t>handwriting difficulties</w:t>
      </w:r>
      <w:r w:rsidR="004E3A9C" w:rsidRPr="00B52957">
        <w:rPr>
          <w:rFonts w:asciiTheme="minorHAnsi" w:hAnsiTheme="minorHAnsi"/>
          <w:color w:val="000000" w:themeColor="text1"/>
        </w:rPr>
        <w:t>,</w:t>
      </w:r>
      <w:r w:rsidRPr="00B52957">
        <w:rPr>
          <w:rFonts w:asciiTheme="minorHAnsi" w:hAnsiTheme="minorHAnsi"/>
          <w:color w:val="000000" w:themeColor="text1"/>
        </w:rPr>
        <w:t xml:space="preserve"> which might impede </w:t>
      </w:r>
      <w:r w:rsidR="00BD49B1" w:rsidRPr="00B52957">
        <w:rPr>
          <w:rFonts w:asciiTheme="minorHAnsi" w:hAnsiTheme="minorHAnsi"/>
          <w:color w:val="000000" w:themeColor="text1"/>
        </w:rPr>
        <w:t>t</w:t>
      </w:r>
      <w:r w:rsidRPr="00B52957">
        <w:rPr>
          <w:rFonts w:asciiTheme="minorHAnsi" w:hAnsiTheme="minorHAnsi"/>
          <w:color w:val="000000" w:themeColor="text1"/>
        </w:rPr>
        <w:t>he</w:t>
      </w:r>
      <w:r w:rsidR="00BD49B1" w:rsidRPr="00B52957">
        <w:rPr>
          <w:rFonts w:asciiTheme="minorHAnsi" w:hAnsiTheme="minorHAnsi"/>
          <w:color w:val="000000" w:themeColor="text1"/>
        </w:rPr>
        <w:t>i</w:t>
      </w:r>
      <w:r w:rsidRPr="00B52957">
        <w:rPr>
          <w:rFonts w:asciiTheme="minorHAnsi" w:hAnsiTheme="minorHAnsi"/>
          <w:color w:val="000000" w:themeColor="text1"/>
        </w:rPr>
        <w:t>r performance in an examination</w:t>
      </w:r>
      <w:r w:rsidR="00EE1A49" w:rsidRPr="00B52957">
        <w:rPr>
          <w:rFonts w:asciiTheme="minorHAnsi" w:hAnsiTheme="minorHAnsi"/>
          <w:color w:val="000000" w:themeColor="text1"/>
        </w:rPr>
        <w:t>,</w:t>
      </w:r>
      <w:r w:rsidR="003F54E4" w:rsidRPr="00B52957">
        <w:rPr>
          <w:rFonts w:asciiTheme="minorHAnsi" w:hAnsiTheme="minorHAnsi"/>
          <w:color w:val="000000" w:themeColor="text1"/>
        </w:rPr>
        <w:t xml:space="preserve"> and use of a laptop is </w:t>
      </w:r>
      <w:r w:rsidR="00BD49B1" w:rsidRPr="00B52957">
        <w:rPr>
          <w:rFonts w:asciiTheme="minorHAnsi" w:hAnsiTheme="minorHAnsi"/>
          <w:color w:val="000000" w:themeColor="text1"/>
        </w:rPr>
        <w:t>t</w:t>
      </w:r>
      <w:r w:rsidR="003F54E4" w:rsidRPr="00B52957">
        <w:rPr>
          <w:rFonts w:asciiTheme="minorHAnsi" w:hAnsiTheme="minorHAnsi"/>
          <w:color w:val="000000" w:themeColor="text1"/>
        </w:rPr>
        <w:t>he</w:t>
      </w:r>
      <w:r w:rsidR="00BD49B1" w:rsidRPr="00B52957">
        <w:rPr>
          <w:rFonts w:asciiTheme="minorHAnsi" w:hAnsiTheme="minorHAnsi"/>
          <w:color w:val="000000" w:themeColor="text1"/>
        </w:rPr>
        <w:t>i</w:t>
      </w:r>
      <w:r w:rsidR="003F54E4" w:rsidRPr="00B52957">
        <w:rPr>
          <w:rFonts w:asciiTheme="minorHAnsi" w:hAnsiTheme="minorHAnsi"/>
          <w:color w:val="000000" w:themeColor="text1"/>
        </w:rPr>
        <w:t>r normal way of working</w:t>
      </w:r>
      <w:r w:rsidRPr="00B52957">
        <w:rPr>
          <w:rFonts w:asciiTheme="minorHAnsi" w:hAnsiTheme="minorHAnsi"/>
          <w:color w:val="000000" w:themeColor="text1"/>
        </w:rPr>
        <w:t xml:space="preserve">, </w:t>
      </w:r>
      <w:r w:rsidR="00BD49B1" w:rsidRPr="00B52957">
        <w:rPr>
          <w:rFonts w:asciiTheme="minorHAnsi" w:hAnsiTheme="minorHAnsi"/>
          <w:color w:val="000000" w:themeColor="text1"/>
        </w:rPr>
        <w:t>they</w:t>
      </w:r>
      <w:r w:rsidRPr="00B52957">
        <w:rPr>
          <w:rFonts w:asciiTheme="minorHAnsi" w:hAnsiTheme="minorHAnsi"/>
          <w:color w:val="000000" w:themeColor="text1"/>
        </w:rPr>
        <w:t xml:space="preserve"> will be offered the use of a </w:t>
      </w:r>
      <w:r w:rsidR="00EE1A49" w:rsidRPr="00B52957">
        <w:rPr>
          <w:rFonts w:asciiTheme="minorHAnsi" w:hAnsiTheme="minorHAnsi"/>
          <w:color w:val="000000" w:themeColor="text1"/>
        </w:rPr>
        <w:t xml:space="preserve">‘clean’ </w:t>
      </w:r>
      <w:r w:rsidRPr="00B52957">
        <w:rPr>
          <w:rFonts w:asciiTheme="minorHAnsi" w:hAnsiTheme="minorHAnsi"/>
          <w:color w:val="000000" w:themeColor="text1"/>
        </w:rPr>
        <w:t>laptop, with</w:t>
      </w:r>
      <w:r w:rsidR="009D0BBC" w:rsidRPr="00B52957">
        <w:rPr>
          <w:rFonts w:asciiTheme="minorHAnsi" w:hAnsiTheme="minorHAnsi"/>
          <w:color w:val="000000" w:themeColor="text1"/>
        </w:rPr>
        <w:t xml:space="preserve"> </w:t>
      </w:r>
      <w:r w:rsidRPr="00B52957">
        <w:rPr>
          <w:rFonts w:asciiTheme="minorHAnsi" w:hAnsiTheme="minorHAnsi"/>
          <w:color w:val="000000" w:themeColor="text1"/>
        </w:rPr>
        <w:t>all</w:t>
      </w:r>
      <w:r w:rsidR="001C5D15" w:rsidRPr="00B52957">
        <w:rPr>
          <w:rFonts w:asciiTheme="minorHAnsi" w:hAnsiTheme="minorHAnsi"/>
          <w:color w:val="000000" w:themeColor="text1"/>
        </w:rPr>
        <w:t xml:space="preserve"> spelling, grammar and internet functionality</w:t>
      </w:r>
      <w:r w:rsidR="00EE1A49" w:rsidRPr="00B52957">
        <w:rPr>
          <w:rFonts w:asciiTheme="minorHAnsi" w:hAnsiTheme="minorHAnsi"/>
          <w:color w:val="000000" w:themeColor="text1"/>
        </w:rPr>
        <w:t xml:space="preserve"> switched off</w:t>
      </w:r>
      <w:r w:rsidR="00BE56D2" w:rsidRPr="00B52957">
        <w:rPr>
          <w:rFonts w:asciiTheme="minorHAnsi" w:hAnsiTheme="minorHAnsi"/>
          <w:color w:val="000000" w:themeColor="text1"/>
        </w:rPr>
        <w:t xml:space="preserve"> (unless it is permitted according to JCQ regulations)</w:t>
      </w:r>
      <w:r w:rsidR="00EE1A49" w:rsidRPr="00B52957">
        <w:rPr>
          <w:rFonts w:asciiTheme="minorHAnsi" w:hAnsiTheme="minorHAnsi"/>
          <w:color w:val="000000" w:themeColor="text1"/>
        </w:rPr>
        <w:t>. Use of a word processor in examinations should be an extension of the student’s usual way of working.</w:t>
      </w:r>
    </w:p>
    <w:p w14:paraId="2F97F44E" w14:textId="77777777" w:rsidR="00EE1A49" w:rsidRPr="00B52957" w:rsidRDefault="00EE1A49">
      <w:pPr>
        <w:spacing w:line="276" w:lineRule="auto"/>
        <w:ind w:left="709" w:hanging="425"/>
        <w:rPr>
          <w:rFonts w:asciiTheme="minorHAnsi" w:hAnsiTheme="minorHAnsi"/>
          <w:color w:val="000000" w:themeColor="text1"/>
        </w:rPr>
      </w:pPr>
    </w:p>
    <w:p w14:paraId="73842B40" w14:textId="77777777" w:rsidR="00EE1A49" w:rsidRPr="00B52957" w:rsidRDefault="00B50E00">
      <w:pPr>
        <w:spacing w:line="276" w:lineRule="auto"/>
        <w:ind w:left="720"/>
        <w:rPr>
          <w:rFonts w:asciiTheme="minorHAnsi" w:hAnsiTheme="minorHAnsi"/>
        </w:rPr>
      </w:pPr>
      <w:r w:rsidRPr="00B52957">
        <w:rPr>
          <w:rFonts w:asciiTheme="minorHAnsi" w:hAnsiTheme="minorHAnsi"/>
        </w:rPr>
        <w:t xml:space="preserve">The student would only be eligible to use a word processor in examinations of subjects where evidence has been gathered to determine that it is </w:t>
      </w:r>
      <w:r w:rsidR="00ED213A" w:rsidRPr="00B52957">
        <w:rPr>
          <w:rFonts w:asciiTheme="minorHAnsi" w:hAnsiTheme="minorHAnsi"/>
        </w:rPr>
        <w:t>t</w:t>
      </w:r>
      <w:r w:rsidRPr="00B52957">
        <w:rPr>
          <w:rFonts w:asciiTheme="minorHAnsi" w:hAnsiTheme="minorHAnsi"/>
        </w:rPr>
        <w:t>he</w:t>
      </w:r>
      <w:r w:rsidR="00ED213A" w:rsidRPr="00B52957">
        <w:rPr>
          <w:rFonts w:asciiTheme="minorHAnsi" w:hAnsiTheme="minorHAnsi"/>
        </w:rPr>
        <w:t>i</w:t>
      </w:r>
      <w:r w:rsidRPr="00B52957">
        <w:rPr>
          <w:rFonts w:asciiTheme="minorHAnsi" w:hAnsiTheme="minorHAnsi"/>
        </w:rPr>
        <w:t xml:space="preserve">r usual way of working. </w:t>
      </w:r>
      <w:r w:rsidR="00EE1A49" w:rsidRPr="00B52957">
        <w:rPr>
          <w:rFonts w:asciiTheme="minorHAnsi" w:hAnsiTheme="minorHAnsi"/>
        </w:rPr>
        <w:t xml:space="preserve">The student will be required to apply for this arrangement and subject staff will be asked to support the application to confirm that it is the usual way of working. </w:t>
      </w:r>
      <w:r w:rsidR="00974769" w:rsidRPr="00B52957">
        <w:rPr>
          <w:rFonts w:asciiTheme="minorHAnsi" w:hAnsiTheme="minorHAnsi"/>
        </w:rPr>
        <w:t xml:space="preserve">Normally such </w:t>
      </w:r>
      <w:r w:rsidR="00ED213A" w:rsidRPr="00B52957">
        <w:rPr>
          <w:rFonts w:asciiTheme="minorHAnsi" w:hAnsiTheme="minorHAnsi"/>
        </w:rPr>
        <w:t>students</w:t>
      </w:r>
      <w:r w:rsidR="00974769" w:rsidRPr="00B52957">
        <w:rPr>
          <w:rFonts w:asciiTheme="minorHAnsi" w:hAnsiTheme="minorHAnsi"/>
        </w:rPr>
        <w:t xml:space="preserve"> will have been identified by the </w:t>
      </w:r>
      <w:r w:rsidR="00EE1A49" w:rsidRPr="00B52957">
        <w:rPr>
          <w:rFonts w:asciiTheme="minorHAnsi" w:hAnsiTheme="minorHAnsi"/>
        </w:rPr>
        <w:t>end of Y</w:t>
      </w:r>
      <w:r w:rsidR="00974769" w:rsidRPr="00B52957">
        <w:rPr>
          <w:rFonts w:asciiTheme="minorHAnsi" w:hAnsiTheme="minorHAnsi"/>
        </w:rPr>
        <w:t>ear 9.</w:t>
      </w:r>
      <w:r w:rsidR="0098070B" w:rsidRPr="00B52957">
        <w:rPr>
          <w:rFonts w:asciiTheme="minorHAnsi" w:hAnsiTheme="minorHAnsi"/>
        </w:rPr>
        <w:t xml:space="preserve"> </w:t>
      </w:r>
      <w:r w:rsidR="00C260C2" w:rsidRPr="00B52957">
        <w:rPr>
          <w:rFonts w:asciiTheme="minorHAnsi" w:hAnsiTheme="minorHAnsi"/>
        </w:rPr>
        <w:t xml:space="preserve">A </w:t>
      </w:r>
      <w:r w:rsidR="00ED213A" w:rsidRPr="00B52957">
        <w:rPr>
          <w:rFonts w:asciiTheme="minorHAnsi" w:hAnsiTheme="minorHAnsi"/>
        </w:rPr>
        <w:t>f</w:t>
      </w:r>
      <w:r w:rsidR="00C260C2" w:rsidRPr="00B52957">
        <w:rPr>
          <w:rFonts w:asciiTheme="minorHAnsi" w:hAnsiTheme="minorHAnsi"/>
        </w:rPr>
        <w:t>orm is required to be signed by the candidate for all exams that are word processed.</w:t>
      </w:r>
    </w:p>
    <w:p w14:paraId="307C2B11" w14:textId="77777777" w:rsidR="00EE1A49" w:rsidRPr="00B52957" w:rsidRDefault="00EE1A49">
      <w:pPr>
        <w:spacing w:line="276" w:lineRule="auto"/>
        <w:ind w:left="709" w:hanging="425"/>
        <w:rPr>
          <w:rFonts w:asciiTheme="minorHAnsi" w:hAnsiTheme="minorHAnsi"/>
        </w:rPr>
      </w:pPr>
    </w:p>
    <w:p w14:paraId="268CE58C" w14:textId="77777777" w:rsidR="00EE1A49" w:rsidRPr="00B52957" w:rsidRDefault="00EE1A49">
      <w:pPr>
        <w:pStyle w:val="ListParagraph"/>
        <w:numPr>
          <w:ilvl w:val="0"/>
          <w:numId w:val="27"/>
        </w:numPr>
        <w:spacing w:after="0"/>
        <w:rPr>
          <w:sz w:val="24"/>
          <w:szCs w:val="24"/>
        </w:rPr>
      </w:pPr>
      <w:r w:rsidRPr="00B52957">
        <w:rPr>
          <w:sz w:val="24"/>
          <w:szCs w:val="24"/>
        </w:rPr>
        <w:t>Application</w:t>
      </w:r>
    </w:p>
    <w:p w14:paraId="064EF272" w14:textId="77777777" w:rsidR="00EE1A49" w:rsidRPr="00B52957" w:rsidRDefault="00EE1A49">
      <w:pPr>
        <w:spacing w:line="276" w:lineRule="auto"/>
        <w:ind w:left="720"/>
        <w:rPr>
          <w:rFonts w:asciiTheme="minorHAnsi" w:hAnsiTheme="minorHAnsi"/>
        </w:rPr>
      </w:pPr>
      <w:r w:rsidRPr="00B52957">
        <w:rPr>
          <w:rFonts w:asciiTheme="minorHAnsi" w:hAnsiTheme="minorHAnsi"/>
        </w:rPr>
        <w:t>The student must apply to use a word p</w:t>
      </w:r>
      <w:r w:rsidR="008C7540" w:rsidRPr="00B52957">
        <w:rPr>
          <w:rFonts w:asciiTheme="minorHAnsi" w:hAnsiTheme="minorHAnsi"/>
        </w:rPr>
        <w:t xml:space="preserve">rocessor by </w:t>
      </w:r>
      <w:r w:rsidR="00F76B9D" w:rsidRPr="00B52957">
        <w:rPr>
          <w:rFonts w:asciiTheme="minorHAnsi" w:hAnsiTheme="minorHAnsi"/>
        </w:rPr>
        <w:t>the beginning of the Lent Term</w:t>
      </w:r>
      <w:r w:rsidRPr="00B52957">
        <w:rPr>
          <w:rFonts w:asciiTheme="minorHAnsi" w:hAnsiTheme="minorHAnsi"/>
        </w:rPr>
        <w:t xml:space="preserve"> for the summer examination period. They must specify in which examination</w:t>
      </w:r>
      <w:r w:rsidR="004E3A9C" w:rsidRPr="00B52957">
        <w:rPr>
          <w:rFonts w:asciiTheme="minorHAnsi" w:hAnsiTheme="minorHAnsi"/>
        </w:rPr>
        <w:t xml:space="preserve"> </w:t>
      </w:r>
      <w:r w:rsidRPr="00B52957">
        <w:rPr>
          <w:rFonts w:asciiTheme="minorHAnsi" w:hAnsiTheme="minorHAnsi"/>
        </w:rPr>
        <w:t>s</w:t>
      </w:r>
      <w:r w:rsidR="004E3A9C" w:rsidRPr="00B52957">
        <w:rPr>
          <w:rFonts w:asciiTheme="minorHAnsi" w:hAnsiTheme="minorHAnsi"/>
        </w:rPr>
        <w:t>ubjects</w:t>
      </w:r>
      <w:r w:rsidRPr="00B52957">
        <w:rPr>
          <w:rFonts w:asciiTheme="minorHAnsi" w:hAnsiTheme="minorHAnsi"/>
        </w:rPr>
        <w:t xml:space="preserve"> they wish to use a word </w:t>
      </w:r>
      <w:r w:rsidR="004E3A9C" w:rsidRPr="00B52957">
        <w:rPr>
          <w:rFonts w:asciiTheme="minorHAnsi" w:hAnsiTheme="minorHAnsi"/>
        </w:rPr>
        <w:t>processor; t</w:t>
      </w:r>
      <w:r w:rsidRPr="00B52957">
        <w:rPr>
          <w:rFonts w:asciiTheme="minorHAnsi" w:hAnsiTheme="minorHAnsi"/>
        </w:rPr>
        <w:t xml:space="preserve">hey must provide evidence of regular laptop use </w:t>
      </w:r>
      <w:r w:rsidR="004E3A9C" w:rsidRPr="00B52957">
        <w:rPr>
          <w:rFonts w:asciiTheme="minorHAnsi" w:hAnsiTheme="minorHAnsi"/>
        </w:rPr>
        <w:t>in those subjects (both in lessons and homework).</w:t>
      </w:r>
    </w:p>
    <w:p w14:paraId="1DB7B6F0" w14:textId="77777777" w:rsidR="00EE1A49" w:rsidRPr="00B52957" w:rsidRDefault="00EE1A49">
      <w:pPr>
        <w:spacing w:line="276" w:lineRule="auto"/>
        <w:ind w:left="284"/>
        <w:rPr>
          <w:rFonts w:asciiTheme="minorHAnsi" w:hAnsiTheme="minorHAnsi"/>
        </w:rPr>
      </w:pPr>
    </w:p>
    <w:p w14:paraId="2BF1DF85" w14:textId="77777777" w:rsidR="00EE1A49" w:rsidRPr="00B52957" w:rsidRDefault="00EE1A49">
      <w:pPr>
        <w:pStyle w:val="ListParagraph"/>
        <w:numPr>
          <w:ilvl w:val="0"/>
          <w:numId w:val="28"/>
        </w:numPr>
        <w:spacing w:after="0"/>
        <w:rPr>
          <w:sz w:val="24"/>
          <w:szCs w:val="24"/>
        </w:rPr>
      </w:pPr>
      <w:r w:rsidRPr="00B52957">
        <w:rPr>
          <w:sz w:val="24"/>
          <w:szCs w:val="24"/>
        </w:rPr>
        <w:t>Permission</w:t>
      </w:r>
    </w:p>
    <w:p w14:paraId="7918ABFB" w14:textId="77777777" w:rsidR="00EE1A49" w:rsidRPr="00B52957" w:rsidRDefault="00EE1A49">
      <w:pPr>
        <w:spacing w:line="276" w:lineRule="auto"/>
        <w:ind w:left="720"/>
        <w:rPr>
          <w:rFonts w:asciiTheme="minorHAnsi" w:hAnsiTheme="minorHAnsi"/>
        </w:rPr>
      </w:pPr>
      <w:r w:rsidRPr="00B52957">
        <w:rPr>
          <w:rFonts w:asciiTheme="minorHAnsi" w:hAnsiTheme="minorHAnsi"/>
        </w:rPr>
        <w:t>Permission to use a word processor in examinations will be granted to a student with a diagnosed specific learning difference, disability or medical condition, whose assessment shows that this would minimise or remove the effects of a substantial disadvantage. Exceptions may apply in the case of a personal injury. Permission to use a word processor in examinations will be granted in accordance with the J</w:t>
      </w:r>
      <w:r w:rsidR="00ED213A" w:rsidRPr="00B52957">
        <w:rPr>
          <w:rFonts w:asciiTheme="minorHAnsi" w:hAnsiTheme="minorHAnsi"/>
        </w:rPr>
        <w:t>CQ’</w:t>
      </w:r>
      <w:r w:rsidR="004E3A9C" w:rsidRPr="00B52957">
        <w:rPr>
          <w:rFonts w:asciiTheme="minorHAnsi" w:hAnsiTheme="minorHAnsi"/>
        </w:rPr>
        <w:t>s</w:t>
      </w:r>
      <w:r w:rsidRPr="00B52957">
        <w:rPr>
          <w:rFonts w:asciiTheme="minorHAnsi" w:hAnsiTheme="minorHAnsi"/>
        </w:rPr>
        <w:t xml:space="preserve"> Access Arrangements Regulations. </w:t>
      </w:r>
    </w:p>
    <w:p w14:paraId="428AC501" w14:textId="77777777" w:rsidR="00EE1A49" w:rsidRPr="00B52957" w:rsidRDefault="00EE1A49">
      <w:pPr>
        <w:spacing w:line="276" w:lineRule="auto"/>
        <w:rPr>
          <w:rFonts w:asciiTheme="minorHAnsi" w:hAnsiTheme="minorHAnsi"/>
        </w:rPr>
      </w:pPr>
    </w:p>
    <w:p w14:paraId="60B484EA" w14:textId="77777777" w:rsidR="00974769" w:rsidRPr="00B52957" w:rsidRDefault="00D2601C">
      <w:pPr>
        <w:spacing w:line="276" w:lineRule="auto"/>
        <w:ind w:left="284"/>
        <w:rPr>
          <w:rFonts w:asciiTheme="minorHAnsi" w:hAnsiTheme="minorHAnsi"/>
        </w:rPr>
      </w:pPr>
      <w:r w:rsidRPr="00B52957">
        <w:rPr>
          <w:rFonts w:asciiTheme="minorHAnsi" w:hAnsiTheme="minorHAnsi"/>
        </w:rPr>
        <w:t xml:space="preserve">It is the responsibility of the </w:t>
      </w:r>
      <w:r w:rsidR="000B1DBF" w:rsidRPr="00B52957">
        <w:rPr>
          <w:rFonts w:asciiTheme="minorHAnsi" w:hAnsiTheme="minorHAnsi"/>
        </w:rPr>
        <w:t>Examinations Officer</w:t>
      </w:r>
      <w:r w:rsidR="00B50E00" w:rsidRPr="00B52957">
        <w:rPr>
          <w:rFonts w:asciiTheme="minorHAnsi" w:hAnsiTheme="minorHAnsi"/>
        </w:rPr>
        <w:t xml:space="preserve"> to liaise with ICT S</w:t>
      </w:r>
      <w:r w:rsidRPr="00B52957">
        <w:rPr>
          <w:rFonts w:asciiTheme="minorHAnsi" w:hAnsiTheme="minorHAnsi"/>
        </w:rPr>
        <w:t>upport to book the laptops a</w:t>
      </w:r>
      <w:r w:rsidR="00B50E00" w:rsidRPr="00B52957">
        <w:rPr>
          <w:rFonts w:asciiTheme="minorHAnsi" w:hAnsiTheme="minorHAnsi"/>
        </w:rPr>
        <w:t>nd ensure that ICT S</w:t>
      </w:r>
      <w:r w:rsidRPr="00B52957">
        <w:rPr>
          <w:rFonts w:asciiTheme="minorHAnsi" w:hAnsiTheme="minorHAnsi"/>
        </w:rPr>
        <w:t xml:space="preserve">upport </w:t>
      </w:r>
      <w:r w:rsidR="009D0925" w:rsidRPr="00B52957">
        <w:rPr>
          <w:rFonts w:asciiTheme="minorHAnsi" w:hAnsiTheme="minorHAnsi"/>
        </w:rPr>
        <w:t>has</w:t>
      </w:r>
      <w:r w:rsidRPr="00B52957">
        <w:rPr>
          <w:rFonts w:asciiTheme="minorHAnsi" w:hAnsiTheme="minorHAnsi"/>
        </w:rPr>
        <w:t xml:space="preserve"> checked the laptops </w:t>
      </w:r>
      <w:r w:rsidR="00401F3C" w:rsidRPr="00B52957">
        <w:rPr>
          <w:rFonts w:asciiTheme="minorHAnsi" w:hAnsiTheme="minorHAnsi"/>
        </w:rPr>
        <w:t xml:space="preserve">and power cables </w:t>
      </w:r>
      <w:r w:rsidRPr="00B52957">
        <w:rPr>
          <w:rFonts w:asciiTheme="minorHAnsi" w:hAnsiTheme="minorHAnsi"/>
        </w:rPr>
        <w:t>in advance.</w:t>
      </w:r>
    </w:p>
    <w:p w14:paraId="085BDEC7" w14:textId="77777777" w:rsidR="00974769" w:rsidRPr="00B52957" w:rsidRDefault="00974769">
      <w:pPr>
        <w:spacing w:line="276" w:lineRule="auto"/>
        <w:rPr>
          <w:rFonts w:asciiTheme="minorHAnsi" w:hAnsiTheme="minorHAnsi"/>
        </w:rPr>
      </w:pPr>
    </w:p>
    <w:p w14:paraId="477E1CA2" w14:textId="77777777" w:rsidR="00F4159C" w:rsidRPr="00B52957" w:rsidRDefault="00974769">
      <w:pPr>
        <w:spacing w:line="276" w:lineRule="auto"/>
        <w:ind w:left="284"/>
        <w:rPr>
          <w:rFonts w:asciiTheme="minorHAnsi" w:hAnsiTheme="minorHAnsi"/>
          <w:b/>
        </w:rPr>
      </w:pPr>
      <w:r w:rsidRPr="00B52957">
        <w:rPr>
          <w:rFonts w:asciiTheme="minorHAnsi" w:hAnsiTheme="minorHAnsi"/>
          <w:b/>
        </w:rPr>
        <w:t>Privately commissioned reports</w:t>
      </w:r>
    </w:p>
    <w:p w14:paraId="4C1D505D" w14:textId="04CD1721" w:rsidR="00974769" w:rsidRPr="00272354" w:rsidRDefault="00E478DA">
      <w:pPr>
        <w:spacing w:line="276" w:lineRule="auto"/>
        <w:ind w:left="284"/>
        <w:rPr>
          <w:rFonts w:asciiTheme="minorHAnsi" w:hAnsiTheme="minorHAnsi"/>
          <w:color w:val="000000"/>
        </w:rPr>
      </w:pPr>
      <w:r w:rsidRPr="00B52957">
        <w:rPr>
          <w:rFonts w:asciiTheme="minorHAnsi" w:hAnsiTheme="minorHAnsi"/>
          <w:color w:val="000000"/>
        </w:rPr>
        <w:t xml:space="preserve">The JCQ is the overarching body in charge of ensuring the quality and regulation of public examinations. JCQ publishes Access Arrangements Regulations to maintain the integrity of the examinations process. </w:t>
      </w:r>
      <w:r w:rsidR="00ED213A" w:rsidRPr="00B52957">
        <w:rPr>
          <w:rFonts w:asciiTheme="minorHAnsi" w:hAnsiTheme="minorHAnsi"/>
          <w:color w:val="000000"/>
        </w:rPr>
        <w:t>It</w:t>
      </w:r>
      <w:r w:rsidR="00B50E00" w:rsidRPr="00B52957">
        <w:rPr>
          <w:rFonts w:asciiTheme="minorHAnsi" w:hAnsiTheme="minorHAnsi"/>
          <w:color w:val="000000"/>
        </w:rPr>
        <w:t xml:space="preserve"> detail</w:t>
      </w:r>
      <w:r w:rsidR="00ED213A" w:rsidRPr="00B52957">
        <w:rPr>
          <w:rFonts w:asciiTheme="minorHAnsi" w:hAnsiTheme="minorHAnsi"/>
          <w:color w:val="000000"/>
        </w:rPr>
        <w:t>s</w:t>
      </w:r>
      <w:r w:rsidR="00B50E00" w:rsidRPr="00B52957">
        <w:rPr>
          <w:rFonts w:asciiTheme="minorHAnsi" w:hAnsiTheme="minorHAnsi"/>
          <w:color w:val="000000"/>
        </w:rPr>
        <w:t xml:space="preserve"> very specific criteria which must be met in order for the </w:t>
      </w:r>
      <w:r w:rsidR="00B50E00" w:rsidRPr="00B52957">
        <w:rPr>
          <w:rFonts w:asciiTheme="minorHAnsi" w:hAnsiTheme="minorHAnsi"/>
          <w:color w:val="000000"/>
        </w:rPr>
        <w:lastRenderedPageBreak/>
        <w:t xml:space="preserve">learner to be eligible to apply for Access Arrangements. </w:t>
      </w:r>
      <w:r w:rsidRPr="00B52957">
        <w:rPr>
          <w:rFonts w:asciiTheme="minorHAnsi" w:hAnsiTheme="minorHAnsi"/>
          <w:color w:val="000000"/>
        </w:rPr>
        <w:t>The commissioning of external assessments is not accepted as good practice. JCQ carr</w:t>
      </w:r>
      <w:r w:rsidR="00ED213A" w:rsidRPr="00B52957">
        <w:rPr>
          <w:rFonts w:asciiTheme="minorHAnsi" w:hAnsiTheme="minorHAnsi"/>
          <w:color w:val="000000"/>
        </w:rPr>
        <w:t>ies</w:t>
      </w:r>
      <w:r w:rsidRPr="00B52957">
        <w:rPr>
          <w:rFonts w:asciiTheme="minorHAnsi" w:hAnsiTheme="minorHAnsi"/>
          <w:color w:val="000000"/>
        </w:rPr>
        <w:t xml:space="preserve"> out inspections to scrutinise the</w:t>
      </w:r>
      <w:r w:rsidRPr="00272354">
        <w:rPr>
          <w:rFonts w:asciiTheme="minorHAnsi" w:hAnsiTheme="minorHAnsi"/>
          <w:color w:val="000000"/>
        </w:rPr>
        <w:t xml:space="preserve"> evidence and supporting documentation f</w:t>
      </w:r>
      <w:r w:rsidR="00406B73" w:rsidRPr="00272354">
        <w:rPr>
          <w:rFonts w:asciiTheme="minorHAnsi" w:hAnsiTheme="minorHAnsi"/>
          <w:color w:val="000000"/>
        </w:rPr>
        <w:t>or the candidates where Access A</w:t>
      </w:r>
      <w:r w:rsidRPr="00272354">
        <w:rPr>
          <w:rFonts w:asciiTheme="minorHAnsi" w:hAnsiTheme="minorHAnsi"/>
          <w:color w:val="000000"/>
        </w:rPr>
        <w:t xml:space="preserve">rrangements have been applied for and put in place. If parents have </w:t>
      </w:r>
      <w:r w:rsidR="00B50E00" w:rsidRPr="00272354">
        <w:rPr>
          <w:rFonts w:asciiTheme="minorHAnsi" w:hAnsiTheme="minorHAnsi"/>
          <w:color w:val="000000"/>
        </w:rPr>
        <w:t xml:space="preserve">privately </w:t>
      </w:r>
      <w:r w:rsidRPr="00272354">
        <w:rPr>
          <w:rFonts w:asciiTheme="minorHAnsi" w:hAnsiTheme="minorHAnsi"/>
          <w:color w:val="000000"/>
        </w:rPr>
        <w:t xml:space="preserve">sought out assessment with an Educational Psychologist </w:t>
      </w:r>
      <w:r w:rsidR="00BE56D2" w:rsidRPr="00272354">
        <w:rPr>
          <w:rFonts w:asciiTheme="minorHAnsi" w:hAnsiTheme="minorHAnsi"/>
          <w:color w:val="000000"/>
        </w:rPr>
        <w:t xml:space="preserve">or Specialist Teacher </w:t>
      </w:r>
      <w:r w:rsidRPr="00272354">
        <w:rPr>
          <w:rFonts w:asciiTheme="minorHAnsi" w:hAnsiTheme="minorHAnsi"/>
          <w:color w:val="000000"/>
        </w:rPr>
        <w:t xml:space="preserve">without first consulting with the </w:t>
      </w:r>
      <w:r w:rsidR="00ED213A" w:rsidRPr="00272354">
        <w:rPr>
          <w:rFonts w:asciiTheme="minorHAnsi" w:hAnsiTheme="minorHAnsi"/>
          <w:color w:val="000000"/>
        </w:rPr>
        <w:t>s</w:t>
      </w:r>
      <w:r w:rsidRPr="00272354">
        <w:rPr>
          <w:rFonts w:asciiTheme="minorHAnsi" w:hAnsiTheme="minorHAnsi"/>
          <w:color w:val="000000"/>
        </w:rPr>
        <w:t xml:space="preserve">chool, </w:t>
      </w:r>
      <w:r w:rsidR="00BE56D2" w:rsidRPr="00272354">
        <w:rPr>
          <w:rFonts w:asciiTheme="minorHAnsi" w:hAnsiTheme="minorHAnsi"/>
          <w:color w:val="000000"/>
        </w:rPr>
        <w:t>then t</w:t>
      </w:r>
      <w:r w:rsidRPr="00272354">
        <w:rPr>
          <w:rFonts w:asciiTheme="minorHAnsi" w:hAnsiTheme="minorHAnsi"/>
          <w:color w:val="000000"/>
        </w:rPr>
        <w:t xml:space="preserve">he </w:t>
      </w:r>
      <w:r w:rsidR="00ED213A" w:rsidRPr="00272354">
        <w:rPr>
          <w:rFonts w:asciiTheme="minorHAnsi" w:hAnsiTheme="minorHAnsi"/>
          <w:color w:val="000000"/>
        </w:rPr>
        <w:t>s</w:t>
      </w:r>
      <w:r w:rsidRPr="00272354">
        <w:rPr>
          <w:rFonts w:asciiTheme="minorHAnsi" w:hAnsiTheme="minorHAnsi"/>
          <w:color w:val="000000"/>
        </w:rPr>
        <w:t>chool would not have the appropriate evidence re</w:t>
      </w:r>
      <w:r w:rsidR="00B50E00" w:rsidRPr="00272354">
        <w:rPr>
          <w:rFonts w:asciiTheme="minorHAnsi" w:hAnsiTheme="minorHAnsi"/>
          <w:color w:val="000000"/>
        </w:rPr>
        <w:t>quired by JCQ to apply for the Access A</w:t>
      </w:r>
      <w:r w:rsidRPr="00272354">
        <w:rPr>
          <w:rFonts w:asciiTheme="minorHAnsi" w:hAnsiTheme="minorHAnsi"/>
          <w:color w:val="000000"/>
        </w:rPr>
        <w:t xml:space="preserve">rrangements that have been recommended in the report. Parents of students in the </w:t>
      </w:r>
      <w:r w:rsidR="00ED213A" w:rsidRPr="00272354">
        <w:rPr>
          <w:rFonts w:asciiTheme="minorHAnsi" w:hAnsiTheme="minorHAnsi"/>
          <w:color w:val="000000"/>
        </w:rPr>
        <w:t>s</w:t>
      </w:r>
      <w:r w:rsidRPr="00272354">
        <w:rPr>
          <w:rFonts w:asciiTheme="minorHAnsi" w:hAnsiTheme="minorHAnsi"/>
          <w:color w:val="000000"/>
        </w:rPr>
        <w:t xml:space="preserve">enior </w:t>
      </w:r>
      <w:r w:rsidR="00ED213A" w:rsidRPr="00272354">
        <w:rPr>
          <w:rFonts w:asciiTheme="minorHAnsi" w:hAnsiTheme="minorHAnsi"/>
          <w:color w:val="000000"/>
        </w:rPr>
        <w:t>s</w:t>
      </w:r>
      <w:r w:rsidRPr="00272354">
        <w:rPr>
          <w:rFonts w:asciiTheme="minorHAnsi" w:hAnsiTheme="minorHAnsi"/>
          <w:color w:val="000000"/>
        </w:rPr>
        <w:t xml:space="preserve">chool must consult with the </w:t>
      </w:r>
      <w:r w:rsidR="00754473">
        <w:rPr>
          <w:rFonts w:asciiTheme="minorHAnsi" w:hAnsiTheme="minorHAnsi"/>
          <w:color w:val="000000"/>
        </w:rPr>
        <w:t>LEAPS</w:t>
      </w:r>
      <w:r w:rsidRPr="00272354">
        <w:rPr>
          <w:rFonts w:asciiTheme="minorHAnsi" w:hAnsiTheme="minorHAnsi"/>
          <w:color w:val="000000"/>
        </w:rPr>
        <w:t xml:space="preserve"> Department</w:t>
      </w:r>
      <w:r w:rsidRPr="00272354">
        <w:rPr>
          <w:rStyle w:val="apple-converted-space"/>
          <w:rFonts w:asciiTheme="minorHAnsi" w:hAnsiTheme="minorHAnsi"/>
          <w:color w:val="000000"/>
        </w:rPr>
        <w:t> </w:t>
      </w:r>
      <w:r w:rsidRPr="00272354">
        <w:rPr>
          <w:rFonts w:asciiTheme="minorHAnsi" w:hAnsiTheme="minorHAnsi"/>
          <w:i/>
          <w:iCs/>
          <w:color w:val="000000"/>
        </w:rPr>
        <w:t>before</w:t>
      </w:r>
      <w:r w:rsidRPr="00272354">
        <w:rPr>
          <w:rStyle w:val="apple-converted-space"/>
          <w:rFonts w:asciiTheme="minorHAnsi" w:hAnsiTheme="minorHAnsi"/>
          <w:color w:val="000000"/>
        </w:rPr>
        <w:t> </w:t>
      </w:r>
      <w:r w:rsidRPr="00272354">
        <w:rPr>
          <w:rFonts w:asciiTheme="minorHAnsi" w:hAnsiTheme="minorHAnsi"/>
          <w:color w:val="000000"/>
        </w:rPr>
        <w:t xml:space="preserve">organising any form of external assessment in relation to learning difference or access arrangements, otherwise the </w:t>
      </w:r>
      <w:r w:rsidR="00ED213A" w:rsidRPr="00272354">
        <w:rPr>
          <w:rFonts w:asciiTheme="minorHAnsi" w:hAnsiTheme="minorHAnsi"/>
          <w:color w:val="000000"/>
        </w:rPr>
        <w:t>s</w:t>
      </w:r>
      <w:r w:rsidRPr="00272354">
        <w:rPr>
          <w:rFonts w:asciiTheme="minorHAnsi" w:hAnsiTheme="minorHAnsi"/>
          <w:color w:val="000000"/>
        </w:rPr>
        <w:t xml:space="preserve">chool </w:t>
      </w:r>
      <w:r w:rsidR="00BE56D2" w:rsidRPr="00272354">
        <w:rPr>
          <w:rFonts w:asciiTheme="minorHAnsi" w:hAnsiTheme="minorHAnsi"/>
          <w:color w:val="000000"/>
        </w:rPr>
        <w:t>will</w:t>
      </w:r>
      <w:r w:rsidRPr="00272354">
        <w:rPr>
          <w:rFonts w:asciiTheme="minorHAnsi" w:hAnsiTheme="minorHAnsi"/>
          <w:color w:val="000000"/>
        </w:rPr>
        <w:t xml:space="preserve"> not be able to accept the </w:t>
      </w:r>
      <w:r w:rsidR="00406B73" w:rsidRPr="00272354">
        <w:rPr>
          <w:rFonts w:asciiTheme="minorHAnsi" w:hAnsiTheme="minorHAnsi"/>
          <w:color w:val="000000"/>
        </w:rPr>
        <w:t>subsequent report and thus the Access A</w:t>
      </w:r>
      <w:r w:rsidRPr="00272354">
        <w:rPr>
          <w:rFonts w:asciiTheme="minorHAnsi" w:hAnsiTheme="minorHAnsi"/>
          <w:color w:val="000000"/>
        </w:rPr>
        <w:t>rrangements</w:t>
      </w:r>
      <w:r w:rsidR="00BE56D2" w:rsidRPr="00272354">
        <w:rPr>
          <w:rFonts w:asciiTheme="minorHAnsi" w:hAnsiTheme="minorHAnsi"/>
          <w:color w:val="000000"/>
        </w:rPr>
        <w:t xml:space="preserve"> will</w:t>
      </w:r>
      <w:r w:rsidRPr="00272354">
        <w:rPr>
          <w:rFonts w:asciiTheme="minorHAnsi" w:hAnsiTheme="minorHAnsi"/>
          <w:color w:val="000000"/>
        </w:rPr>
        <w:t xml:space="preserve"> not be approved. </w:t>
      </w:r>
      <w:r w:rsidR="00BE56D2" w:rsidRPr="00272354">
        <w:rPr>
          <w:rFonts w:asciiTheme="minorHAnsi" w:hAnsiTheme="minorHAnsi"/>
          <w:color w:val="000000"/>
        </w:rPr>
        <w:t>A</w:t>
      </w:r>
      <w:r w:rsidRPr="00272354">
        <w:rPr>
          <w:rFonts w:asciiTheme="minorHAnsi" w:hAnsiTheme="minorHAnsi"/>
          <w:color w:val="000000"/>
        </w:rPr>
        <w:t>ssessment</w:t>
      </w:r>
      <w:r w:rsidR="00BE56D2" w:rsidRPr="00272354">
        <w:rPr>
          <w:rFonts w:asciiTheme="minorHAnsi" w:hAnsiTheme="minorHAnsi"/>
          <w:color w:val="000000"/>
        </w:rPr>
        <w:t>s</w:t>
      </w:r>
      <w:r w:rsidRPr="00272354">
        <w:rPr>
          <w:rFonts w:asciiTheme="minorHAnsi" w:hAnsiTheme="minorHAnsi"/>
          <w:color w:val="000000"/>
        </w:rPr>
        <w:t xml:space="preserve"> </w:t>
      </w:r>
      <w:r w:rsidR="00B50E00" w:rsidRPr="00272354">
        <w:rPr>
          <w:rFonts w:asciiTheme="minorHAnsi" w:hAnsiTheme="minorHAnsi"/>
          <w:color w:val="000000"/>
        </w:rPr>
        <w:t>will</w:t>
      </w:r>
      <w:r w:rsidRPr="00272354">
        <w:rPr>
          <w:rFonts w:asciiTheme="minorHAnsi" w:hAnsiTheme="minorHAnsi"/>
          <w:color w:val="000000"/>
        </w:rPr>
        <w:t xml:space="preserve"> </w:t>
      </w:r>
      <w:r w:rsidR="00BE56D2" w:rsidRPr="00272354">
        <w:rPr>
          <w:rFonts w:asciiTheme="minorHAnsi" w:hAnsiTheme="minorHAnsi"/>
          <w:color w:val="000000"/>
        </w:rPr>
        <w:t>be carried out in-house (</w:t>
      </w:r>
      <w:r w:rsidRPr="00272354">
        <w:rPr>
          <w:rFonts w:asciiTheme="minorHAnsi" w:hAnsiTheme="minorHAnsi"/>
          <w:color w:val="000000"/>
        </w:rPr>
        <w:t xml:space="preserve">through the </w:t>
      </w:r>
      <w:r w:rsidR="00754473">
        <w:rPr>
          <w:rFonts w:asciiTheme="minorHAnsi" w:hAnsiTheme="minorHAnsi"/>
          <w:color w:val="000000"/>
        </w:rPr>
        <w:t>LEAPS</w:t>
      </w:r>
      <w:r w:rsidRPr="00272354">
        <w:rPr>
          <w:rFonts w:asciiTheme="minorHAnsi" w:hAnsiTheme="minorHAnsi"/>
          <w:color w:val="000000"/>
        </w:rPr>
        <w:t xml:space="preserve"> Department) and </w:t>
      </w:r>
      <w:r w:rsidR="00B50E00" w:rsidRPr="00272354">
        <w:rPr>
          <w:rFonts w:asciiTheme="minorHAnsi" w:hAnsiTheme="minorHAnsi"/>
          <w:color w:val="000000"/>
        </w:rPr>
        <w:t>in rare and exceptional circumstances a referral may be made for further assessment, if required.</w:t>
      </w:r>
      <w:r w:rsidRPr="00272354">
        <w:rPr>
          <w:rFonts w:asciiTheme="minorHAnsi" w:hAnsiTheme="minorHAnsi"/>
          <w:color w:val="000000"/>
        </w:rPr>
        <w:t>  In such circumstances, parents will be given</w:t>
      </w:r>
      <w:r w:rsidR="00B50E00" w:rsidRPr="00272354">
        <w:rPr>
          <w:rFonts w:asciiTheme="minorHAnsi" w:hAnsiTheme="minorHAnsi"/>
          <w:color w:val="000000"/>
        </w:rPr>
        <w:t xml:space="preserve"> specific</w:t>
      </w:r>
      <w:r w:rsidRPr="00272354">
        <w:rPr>
          <w:rFonts w:asciiTheme="minorHAnsi" w:hAnsiTheme="minorHAnsi"/>
          <w:color w:val="000000"/>
        </w:rPr>
        <w:t xml:space="preserve"> guidance as to the specialist assessors whose reports the </w:t>
      </w:r>
      <w:r w:rsidR="00ED213A" w:rsidRPr="00272354">
        <w:rPr>
          <w:rFonts w:asciiTheme="minorHAnsi" w:hAnsiTheme="minorHAnsi"/>
          <w:color w:val="000000"/>
        </w:rPr>
        <w:t>s</w:t>
      </w:r>
      <w:r w:rsidRPr="00272354">
        <w:rPr>
          <w:rFonts w:asciiTheme="minorHAnsi" w:hAnsiTheme="minorHAnsi"/>
          <w:color w:val="000000"/>
        </w:rPr>
        <w:t>chool will accept</w:t>
      </w:r>
      <w:r w:rsidR="00B50E00" w:rsidRPr="00272354">
        <w:rPr>
          <w:rFonts w:asciiTheme="minorHAnsi" w:hAnsiTheme="minorHAnsi"/>
          <w:color w:val="000000"/>
        </w:rPr>
        <w:t>, as they have an established working relationship with the school</w:t>
      </w:r>
      <w:r w:rsidR="00406B73" w:rsidRPr="00272354">
        <w:rPr>
          <w:rFonts w:asciiTheme="minorHAnsi" w:hAnsiTheme="minorHAnsi"/>
          <w:color w:val="000000"/>
        </w:rPr>
        <w:t>.</w:t>
      </w:r>
    </w:p>
    <w:p w14:paraId="1BA0CDA3" w14:textId="77777777" w:rsidR="00340A19" w:rsidRPr="00272354" w:rsidRDefault="00340A19">
      <w:pPr>
        <w:spacing w:line="276" w:lineRule="auto"/>
        <w:rPr>
          <w:rFonts w:asciiTheme="minorHAnsi" w:hAnsiTheme="minorHAnsi"/>
        </w:rPr>
      </w:pPr>
      <w:r w:rsidRPr="00272354">
        <w:rPr>
          <w:rFonts w:asciiTheme="minorHAnsi" w:hAnsiTheme="minorHAnsi"/>
        </w:rPr>
        <w:br w:type="page"/>
      </w:r>
    </w:p>
    <w:p w14:paraId="02FDB57E" w14:textId="77777777" w:rsidR="00974769" w:rsidRPr="00272354" w:rsidRDefault="00974769">
      <w:pPr>
        <w:pStyle w:val="Heading2"/>
        <w:spacing w:before="0" w:line="276" w:lineRule="auto"/>
        <w:rPr>
          <w:rFonts w:asciiTheme="minorHAnsi" w:hAnsiTheme="minorHAnsi"/>
        </w:rPr>
      </w:pPr>
      <w:r w:rsidRPr="00272354">
        <w:rPr>
          <w:rFonts w:asciiTheme="minorHAnsi" w:hAnsiTheme="minorHAnsi"/>
        </w:rPr>
        <w:lastRenderedPageBreak/>
        <w:t xml:space="preserve">2. </w:t>
      </w:r>
      <w:r w:rsidR="004A4172" w:rsidRPr="00272354">
        <w:rPr>
          <w:rFonts w:asciiTheme="minorHAnsi" w:hAnsiTheme="minorHAnsi"/>
        </w:rPr>
        <w:t>PROCEDURE FOR APPEALS RELATING TO</w:t>
      </w:r>
      <w:r w:rsidR="009475CD" w:rsidRPr="00272354">
        <w:rPr>
          <w:rFonts w:asciiTheme="minorHAnsi" w:hAnsiTheme="minorHAnsi"/>
        </w:rPr>
        <w:t xml:space="preserve"> </w:t>
      </w:r>
      <w:r w:rsidR="004A4172" w:rsidRPr="00272354">
        <w:rPr>
          <w:rFonts w:asciiTheme="minorHAnsi" w:hAnsiTheme="minorHAnsi"/>
        </w:rPr>
        <w:t>INTERNAL ASSESSMENT DECISIONS</w:t>
      </w:r>
      <w:r w:rsidR="00107BC8" w:rsidRPr="00272354">
        <w:rPr>
          <w:rFonts w:asciiTheme="minorHAnsi" w:hAnsiTheme="minorHAnsi"/>
        </w:rPr>
        <w:t xml:space="preserve"> </w:t>
      </w:r>
      <w:r w:rsidR="00464F5B" w:rsidRPr="00272354">
        <w:rPr>
          <w:rFonts w:asciiTheme="minorHAnsi" w:hAnsiTheme="minorHAnsi"/>
        </w:rPr>
        <w:t>AND THE ADMINISTRATION</w:t>
      </w:r>
      <w:r w:rsidR="00107BC8" w:rsidRPr="00272354">
        <w:rPr>
          <w:rFonts w:asciiTheme="minorHAnsi" w:hAnsiTheme="minorHAnsi"/>
        </w:rPr>
        <w:t xml:space="preserve"> OF A QUALIFICATION</w:t>
      </w:r>
    </w:p>
    <w:p w14:paraId="5A285CFE" w14:textId="77777777" w:rsidR="009D0BBC" w:rsidRPr="00272354" w:rsidRDefault="009D0BBC">
      <w:pPr>
        <w:spacing w:line="276" w:lineRule="auto"/>
        <w:ind w:left="284"/>
        <w:rPr>
          <w:rFonts w:asciiTheme="minorHAnsi" w:hAnsiTheme="minorHAnsi"/>
        </w:rPr>
      </w:pPr>
    </w:p>
    <w:p w14:paraId="59845B49" w14:textId="77777777" w:rsidR="00974769" w:rsidRPr="00272354" w:rsidRDefault="00974769">
      <w:pPr>
        <w:spacing w:line="276" w:lineRule="auto"/>
        <w:ind w:left="284"/>
        <w:rPr>
          <w:rFonts w:asciiTheme="minorHAnsi" w:hAnsiTheme="minorHAnsi"/>
        </w:rPr>
      </w:pPr>
      <w:r w:rsidRPr="00272354">
        <w:rPr>
          <w:rFonts w:asciiTheme="minorHAnsi" w:hAnsiTheme="minorHAnsi"/>
        </w:rPr>
        <w:t>In accordance with the code of practice for the conduct of externa</w:t>
      </w:r>
      <w:r w:rsidR="0077322C" w:rsidRPr="00272354">
        <w:rPr>
          <w:rFonts w:asciiTheme="minorHAnsi" w:hAnsiTheme="minorHAnsi"/>
        </w:rPr>
        <w:t>l qualifications produced by JCQ and guidance produced by the relevant examination board</w:t>
      </w:r>
      <w:r w:rsidRPr="00272354">
        <w:rPr>
          <w:rFonts w:asciiTheme="minorHAnsi" w:hAnsiTheme="minorHAnsi"/>
        </w:rPr>
        <w:t>, St Mary’s School is committed to ensuring that:</w:t>
      </w:r>
    </w:p>
    <w:p w14:paraId="45AED649" w14:textId="77777777" w:rsidR="00974769" w:rsidRPr="00272354" w:rsidRDefault="00974769">
      <w:pPr>
        <w:spacing w:line="276" w:lineRule="auto"/>
        <w:rPr>
          <w:rFonts w:asciiTheme="minorHAnsi" w:hAnsiTheme="minorHAnsi"/>
        </w:rPr>
      </w:pPr>
    </w:p>
    <w:p w14:paraId="5F5F9565" w14:textId="77777777" w:rsidR="00B77055" w:rsidRPr="00272354" w:rsidRDefault="00ED213A">
      <w:pPr>
        <w:numPr>
          <w:ilvl w:val="0"/>
          <w:numId w:val="1"/>
        </w:numPr>
        <w:tabs>
          <w:tab w:val="clear" w:pos="720"/>
        </w:tabs>
        <w:spacing w:line="276" w:lineRule="auto"/>
        <w:ind w:left="709" w:hanging="283"/>
        <w:rPr>
          <w:rFonts w:asciiTheme="minorHAnsi" w:hAnsiTheme="minorHAnsi"/>
        </w:rPr>
      </w:pPr>
      <w:r w:rsidRPr="00272354">
        <w:rPr>
          <w:rFonts w:asciiTheme="minorHAnsi" w:hAnsiTheme="minorHAnsi"/>
        </w:rPr>
        <w:t>q</w:t>
      </w:r>
      <w:r w:rsidR="009475CD" w:rsidRPr="00272354">
        <w:rPr>
          <w:rFonts w:asciiTheme="minorHAnsi" w:hAnsiTheme="minorHAnsi"/>
        </w:rPr>
        <w:t xml:space="preserve">ualifications and </w:t>
      </w:r>
      <w:r w:rsidR="00974769" w:rsidRPr="00272354">
        <w:rPr>
          <w:rFonts w:asciiTheme="minorHAnsi" w:hAnsiTheme="minorHAnsi"/>
        </w:rPr>
        <w:t xml:space="preserve">Internal assessments are conducted by staff who have the appropriate </w:t>
      </w:r>
    </w:p>
    <w:p w14:paraId="70F32C97" w14:textId="77777777" w:rsidR="00974769" w:rsidRPr="00272354" w:rsidRDefault="00420B7E">
      <w:pPr>
        <w:spacing w:line="276" w:lineRule="auto"/>
        <w:ind w:left="709" w:hanging="283"/>
        <w:rPr>
          <w:rFonts w:asciiTheme="minorHAnsi" w:hAnsiTheme="minorHAnsi"/>
        </w:rPr>
      </w:pPr>
      <w:r w:rsidRPr="00272354">
        <w:rPr>
          <w:rFonts w:asciiTheme="minorHAnsi" w:hAnsiTheme="minorHAnsi"/>
        </w:rPr>
        <w:tab/>
      </w:r>
      <w:r w:rsidR="00974769" w:rsidRPr="00272354">
        <w:rPr>
          <w:rFonts w:asciiTheme="minorHAnsi" w:hAnsiTheme="minorHAnsi"/>
        </w:rPr>
        <w:t>knowledge, understanding and skills</w:t>
      </w:r>
    </w:p>
    <w:p w14:paraId="3C028216" w14:textId="77777777" w:rsidR="00B77055" w:rsidRPr="00272354" w:rsidRDefault="00ED213A">
      <w:pPr>
        <w:numPr>
          <w:ilvl w:val="0"/>
          <w:numId w:val="1"/>
        </w:numPr>
        <w:tabs>
          <w:tab w:val="clear" w:pos="720"/>
        </w:tabs>
        <w:spacing w:line="276" w:lineRule="auto"/>
        <w:ind w:left="709" w:hanging="283"/>
        <w:rPr>
          <w:rFonts w:asciiTheme="minorHAnsi" w:hAnsiTheme="minorHAnsi"/>
        </w:rPr>
      </w:pPr>
      <w:r w:rsidRPr="00272354">
        <w:rPr>
          <w:rFonts w:asciiTheme="minorHAnsi" w:hAnsiTheme="minorHAnsi"/>
        </w:rPr>
        <w:t>a</w:t>
      </w:r>
      <w:r w:rsidR="00974769" w:rsidRPr="00272354">
        <w:rPr>
          <w:rFonts w:asciiTheme="minorHAnsi" w:hAnsiTheme="minorHAnsi"/>
        </w:rPr>
        <w:t>ssessment evidence provided by candidates has been produced and</w:t>
      </w:r>
      <w:r w:rsidRPr="00272354">
        <w:rPr>
          <w:rFonts w:asciiTheme="minorHAnsi" w:hAnsiTheme="minorHAnsi"/>
        </w:rPr>
        <w:t xml:space="preserve"> authenticated</w:t>
      </w:r>
    </w:p>
    <w:p w14:paraId="474548C1" w14:textId="77777777" w:rsidR="00974769" w:rsidRPr="00272354" w:rsidRDefault="00420B7E">
      <w:pPr>
        <w:spacing w:line="276" w:lineRule="auto"/>
        <w:ind w:left="709" w:hanging="283"/>
        <w:rPr>
          <w:rFonts w:asciiTheme="minorHAnsi" w:hAnsiTheme="minorHAnsi"/>
        </w:rPr>
      </w:pPr>
      <w:r w:rsidRPr="00272354">
        <w:rPr>
          <w:rFonts w:asciiTheme="minorHAnsi" w:hAnsiTheme="minorHAnsi"/>
        </w:rPr>
        <w:tab/>
      </w:r>
      <w:r w:rsidR="00974769" w:rsidRPr="00272354">
        <w:rPr>
          <w:rFonts w:asciiTheme="minorHAnsi" w:hAnsiTheme="minorHAnsi"/>
        </w:rPr>
        <w:t>according to the requirements of the specification</w:t>
      </w:r>
    </w:p>
    <w:p w14:paraId="4804E7E2" w14:textId="77777777" w:rsidR="00B77055" w:rsidRPr="00272354" w:rsidRDefault="00ED213A">
      <w:pPr>
        <w:numPr>
          <w:ilvl w:val="0"/>
          <w:numId w:val="1"/>
        </w:numPr>
        <w:tabs>
          <w:tab w:val="clear" w:pos="720"/>
        </w:tabs>
        <w:spacing w:line="276" w:lineRule="auto"/>
        <w:ind w:left="709" w:hanging="283"/>
        <w:rPr>
          <w:rFonts w:asciiTheme="minorHAnsi" w:hAnsiTheme="minorHAnsi"/>
        </w:rPr>
      </w:pPr>
      <w:r w:rsidRPr="00272354">
        <w:rPr>
          <w:rFonts w:asciiTheme="minorHAnsi" w:hAnsiTheme="minorHAnsi"/>
        </w:rPr>
        <w:t>t</w:t>
      </w:r>
      <w:r w:rsidR="00974769" w:rsidRPr="00272354">
        <w:rPr>
          <w:rFonts w:asciiTheme="minorHAnsi" w:hAnsiTheme="minorHAnsi"/>
        </w:rPr>
        <w:t>he consistency of the internal assessment is secured through internal</w:t>
      </w:r>
      <w:r w:rsidRPr="00272354">
        <w:rPr>
          <w:rFonts w:asciiTheme="minorHAnsi" w:hAnsiTheme="minorHAnsi"/>
        </w:rPr>
        <w:t xml:space="preserve"> standardisation</w:t>
      </w:r>
    </w:p>
    <w:p w14:paraId="7F40A5C9" w14:textId="77777777" w:rsidR="00974769" w:rsidRPr="00272354" w:rsidRDefault="00420B7E">
      <w:pPr>
        <w:spacing w:line="276" w:lineRule="auto"/>
        <w:ind w:left="709" w:hanging="283"/>
        <w:rPr>
          <w:rFonts w:asciiTheme="minorHAnsi" w:hAnsiTheme="minorHAnsi"/>
        </w:rPr>
      </w:pPr>
      <w:r w:rsidRPr="00272354">
        <w:rPr>
          <w:rFonts w:asciiTheme="minorHAnsi" w:hAnsiTheme="minorHAnsi"/>
        </w:rPr>
        <w:tab/>
      </w:r>
      <w:r w:rsidR="00974769" w:rsidRPr="00272354">
        <w:rPr>
          <w:rFonts w:asciiTheme="minorHAnsi" w:hAnsiTheme="minorHAnsi"/>
        </w:rPr>
        <w:t>as necessary. Wherever possible, for single teacher subjects,</w:t>
      </w:r>
      <w:r w:rsidR="00ED213A" w:rsidRPr="00272354">
        <w:rPr>
          <w:rFonts w:asciiTheme="minorHAnsi" w:hAnsiTheme="minorHAnsi"/>
        </w:rPr>
        <w:t xml:space="preserve"> </w:t>
      </w:r>
      <w:r w:rsidR="00974769" w:rsidRPr="00272354">
        <w:rPr>
          <w:rFonts w:asciiTheme="minorHAnsi" w:hAnsiTheme="minorHAnsi"/>
        </w:rPr>
        <w:t xml:space="preserve">a teacher of a related subject should </w:t>
      </w:r>
      <w:r w:rsidR="00974769" w:rsidRPr="00A32BE3">
        <w:rPr>
          <w:rFonts w:asciiTheme="minorHAnsi" w:hAnsiTheme="minorHAnsi"/>
        </w:rPr>
        <w:t>be asked to assist in moderation</w:t>
      </w:r>
      <w:r w:rsidR="0053133E" w:rsidRPr="00A32BE3">
        <w:rPr>
          <w:rFonts w:asciiTheme="minorHAnsi" w:hAnsiTheme="minorHAnsi"/>
        </w:rPr>
        <w:t xml:space="preserve"> or through collaboration with other local school</w:t>
      </w:r>
    </w:p>
    <w:p w14:paraId="6E25044E" w14:textId="77777777" w:rsidR="00B77055" w:rsidRPr="00272354" w:rsidRDefault="00ED213A">
      <w:pPr>
        <w:numPr>
          <w:ilvl w:val="0"/>
          <w:numId w:val="1"/>
        </w:numPr>
        <w:tabs>
          <w:tab w:val="clear" w:pos="720"/>
        </w:tabs>
        <w:spacing w:line="276" w:lineRule="auto"/>
        <w:ind w:left="709" w:hanging="283"/>
        <w:rPr>
          <w:rFonts w:asciiTheme="minorHAnsi" w:hAnsiTheme="minorHAnsi"/>
        </w:rPr>
      </w:pPr>
      <w:r w:rsidRPr="00272354">
        <w:rPr>
          <w:rFonts w:asciiTheme="minorHAnsi" w:hAnsiTheme="minorHAnsi"/>
        </w:rPr>
        <w:t>s</w:t>
      </w:r>
      <w:r w:rsidR="00974769" w:rsidRPr="00272354">
        <w:rPr>
          <w:rFonts w:asciiTheme="minorHAnsi" w:hAnsiTheme="minorHAnsi"/>
        </w:rPr>
        <w:t>taff responsible for internal standardisation attend any compulsory training sessions.</w:t>
      </w:r>
    </w:p>
    <w:p w14:paraId="1D2320F2" w14:textId="77777777" w:rsidR="00BB7038" w:rsidRPr="00272354" w:rsidRDefault="00BB7038">
      <w:pPr>
        <w:spacing w:line="276" w:lineRule="auto"/>
        <w:ind w:left="709" w:hanging="283"/>
        <w:rPr>
          <w:rFonts w:asciiTheme="minorHAnsi" w:hAnsiTheme="minorHAnsi"/>
          <w:u w:val="single"/>
        </w:rPr>
      </w:pPr>
    </w:p>
    <w:p w14:paraId="67B39A16" w14:textId="77777777" w:rsidR="00B77055" w:rsidRPr="00272354" w:rsidRDefault="00974769">
      <w:pPr>
        <w:spacing w:line="276" w:lineRule="auto"/>
        <w:ind w:left="284"/>
        <w:rPr>
          <w:rFonts w:asciiTheme="minorHAnsi" w:hAnsiTheme="minorHAnsi"/>
          <w:b/>
        </w:rPr>
      </w:pPr>
      <w:r w:rsidRPr="00272354">
        <w:rPr>
          <w:rFonts w:asciiTheme="minorHAnsi" w:hAnsiTheme="minorHAnsi"/>
          <w:b/>
        </w:rPr>
        <w:t>Written appeals procedure</w:t>
      </w:r>
      <w:r w:rsidR="002B094C" w:rsidRPr="00272354">
        <w:rPr>
          <w:rFonts w:asciiTheme="minorHAnsi" w:hAnsiTheme="minorHAnsi"/>
          <w:b/>
        </w:rPr>
        <w:t xml:space="preserve"> for Internal Assessment Decisions </w:t>
      </w:r>
    </w:p>
    <w:p w14:paraId="702B2457" w14:textId="77777777" w:rsidR="00B77055" w:rsidRPr="00272354" w:rsidRDefault="00974769">
      <w:pPr>
        <w:spacing w:line="276" w:lineRule="auto"/>
        <w:ind w:left="284"/>
        <w:rPr>
          <w:rFonts w:asciiTheme="minorHAnsi" w:hAnsiTheme="minorHAnsi"/>
        </w:rPr>
      </w:pPr>
      <w:r w:rsidRPr="00272354">
        <w:rPr>
          <w:rFonts w:asciiTheme="minorHAnsi" w:hAnsiTheme="minorHAnsi"/>
        </w:rPr>
        <w:t xml:space="preserve">Each awarding body publishes its arrangements for appeals against its decisions. In addition an appeal </w:t>
      </w:r>
      <w:proofErr w:type="gramStart"/>
      <w:r w:rsidRPr="00272354">
        <w:rPr>
          <w:rFonts w:asciiTheme="minorHAnsi" w:hAnsiTheme="minorHAnsi"/>
        </w:rPr>
        <w:t>can</w:t>
      </w:r>
      <w:proofErr w:type="gramEnd"/>
      <w:r w:rsidRPr="00272354">
        <w:rPr>
          <w:rFonts w:asciiTheme="minorHAnsi" w:hAnsiTheme="minorHAnsi"/>
        </w:rPr>
        <w:t xml:space="preserve"> be made to th</w:t>
      </w:r>
      <w:r w:rsidR="00ED213A" w:rsidRPr="00272354">
        <w:rPr>
          <w:rFonts w:asciiTheme="minorHAnsi" w:hAnsiTheme="minorHAnsi"/>
        </w:rPr>
        <w:t>e</w:t>
      </w:r>
      <w:r w:rsidRPr="00272354">
        <w:rPr>
          <w:rFonts w:asciiTheme="minorHAnsi" w:hAnsiTheme="minorHAnsi"/>
        </w:rPr>
        <w:t xml:space="preserve"> </w:t>
      </w:r>
      <w:r w:rsidR="00ED213A" w:rsidRPr="00272354">
        <w:rPr>
          <w:rFonts w:asciiTheme="minorHAnsi" w:hAnsiTheme="minorHAnsi"/>
        </w:rPr>
        <w:t>s</w:t>
      </w:r>
      <w:r w:rsidRPr="00272354">
        <w:rPr>
          <w:rFonts w:asciiTheme="minorHAnsi" w:hAnsiTheme="minorHAnsi"/>
        </w:rPr>
        <w:t>chool concerning the internal assessment</w:t>
      </w:r>
      <w:r w:rsidR="00C33CEF" w:rsidRPr="00272354">
        <w:rPr>
          <w:rFonts w:asciiTheme="minorHAnsi" w:hAnsiTheme="minorHAnsi"/>
        </w:rPr>
        <w:t xml:space="preserve"> including the mark </w:t>
      </w:r>
      <w:r w:rsidR="009C08C3" w:rsidRPr="00272354">
        <w:rPr>
          <w:rFonts w:asciiTheme="minorHAnsi" w:hAnsiTheme="minorHAnsi"/>
        </w:rPr>
        <w:t>achieved</w:t>
      </w:r>
      <w:r w:rsidR="00C33CEF" w:rsidRPr="00272354">
        <w:rPr>
          <w:rFonts w:asciiTheme="minorHAnsi" w:hAnsiTheme="minorHAnsi"/>
        </w:rPr>
        <w:t>, the procedure for setting and undertaking the assessment or decision to reject the candidate</w:t>
      </w:r>
      <w:r w:rsidR="00ED213A" w:rsidRPr="00272354">
        <w:rPr>
          <w:rFonts w:asciiTheme="minorHAnsi" w:hAnsiTheme="minorHAnsi"/>
        </w:rPr>
        <w:t>’</w:t>
      </w:r>
      <w:r w:rsidR="00C33CEF" w:rsidRPr="00272354">
        <w:rPr>
          <w:rFonts w:asciiTheme="minorHAnsi" w:hAnsiTheme="minorHAnsi"/>
        </w:rPr>
        <w:t>s work on the ground of malpractice</w:t>
      </w:r>
      <w:r w:rsidRPr="00272354">
        <w:rPr>
          <w:rFonts w:asciiTheme="minorHAnsi" w:hAnsiTheme="minorHAnsi"/>
        </w:rPr>
        <w:t>.</w:t>
      </w:r>
    </w:p>
    <w:p w14:paraId="421E2274" w14:textId="77777777" w:rsidR="00974769" w:rsidRPr="00272354" w:rsidRDefault="00974769" w:rsidP="00D565CE">
      <w:pPr>
        <w:spacing w:line="276" w:lineRule="auto"/>
        <w:rPr>
          <w:rFonts w:asciiTheme="minorHAnsi" w:hAnsiTheme="minorHAnsi"/>
        </w:rPr>
      </w:pPr>
    </w:p>
    <w:p w14:paraId="191C97EE" w14:textId="77777777" w:rsidR="00791EAA" w:rsidRPr="00272354" w:rsidRDefault="00C33CEF">
      <w:pPr>
        <w:pStyle w:val="ListParagraph"/>
        <w:numPr>
          <w:ilvl w:val="0"/>
          <w:numId w:val="1"/>
        </w:numPr>
        <w:spacing w:after="0"/>
        <w:ind w:hanging="294"/>
        <w:rPr>
          <w:sz w:val="24"/>
          <w:szCs w:val="24"/>
        </w:rPr>
      </w:pPr>
      <w:r w:rsidRPr="00272354">
        <w:rPr>
          <w:sz w:val="24"/>
          <w:szCs w:val="24"/>
        </w:rPr>
        <w:t xml:space="preserve">Candidates should be informed of their marks of any internal assessments which </w:t>
      </w:r>
      <w:r w:rsidR="00696495">
        <w:rPr>
          <w:sz w:val="24"/>
          <w:szCs w:val="24"/>
        </w:rPr>
        <w:t xml:space="preserve">will </w:t>
      </w:r>
      <w:proofErr w:type="gramStart"/>
      <w:r w:rsidR="00696495">
        <w:rPr>
          <w:sz w:val="24"/>
          <w:szCs w:val="24"/>
        </w:rPr>
        <w:t>be</w:t>
      </w:r>
      <w:r w:rsidRPr="00272354">
        <w:rPr>
          <w:sz w:val="24"/>
          <w:szCs w:val="24"/>
        </w:rPr>
        <w:t xml:space="preserve">  submitted</w:t>
      </w:r>
      <w:proofErr w:type="gramEnd"/>
      <w:r w:rsidRPr="00272354">
        <w:rPr>
          <w:sz w:val="24"/>
          <w:szCs w:val="24"/>
        </w:rPr>
        <w:t xml:space="preserve"> to the awarding body, making clear that those marks are subject to change through the moderation process. Candidates should be advised of their marks with sufficient time to allow for an internal appeal to be concluded prior to the submission of centre mark to the awarding body</w:t>
      </w:r>
      <w:r w:rsidR="009C08C3" w:rsidRPr="00272354">
        <w:rPr>
          <w:sz w:val="24"/>
          <w:szCs w:val="24"/>
        </w:rPr>
        <w:t>.</w:t>
      </w:r>
      <w:r w:rsidRPr="00272354">
        <w:rPr>
          <w:sz w:val="24"/>
          <w:szCs w:val="24"/>
        </w:rPr>
        <w:t xml:space="preserve"> This would normally be at the </w:t>
      </w:r>
      <w:r w:rsidR="00C40BBD" w:rsidRPr="00272354">
        <w:rPr>
          <w:sz w:val="24"/>
          <w:szCs w:val="24"/>
        </w:rPr>
        <w:t>beginning of the T</w:t>
      </w:r>
      <w:r w:rsidR="00D938DC" w:rsidRPr="00272354">
        <w:rPr>
          <w:sz w:val="24"/>
          <w:szCs w:val="24"/>
        </w:rPr>
        <w:t>rinity</w:t>
      </w:r>
      <w:r w:rsidR="00C40BBD" w:rsidRPr="00272354">
        <w:rPr>
          <w:sz w:val="24"/>
          <w:szCs w:val="24"/>
        </w:rPr>
        <w:t xml:space="preserve"> T</w:t>
      </w:r>
      <w:r w:rsidRPr="00272354">
        <w:rPr>
          <w:sz w:val="24"/>
          <w:szCs w:val="24"/>
        </w:rPr>
        <w:t>erm</w:t>
      </w:r>
      <w:r w:rsidR="00791EAA" w:rsidRPr="00272354">
        <w:rPr>
          <w:sz w:val="24"/>
          <w:szCs w:val="24"/>
        </w:rPr>
        <w:t>.</w:t>
      </w:r>
    </w:p>
    <w:p w14:paraId="78FD4C7D" w14:textId="77777777" w:rsidR="00974769" w:rsidRPr="00272354" w:rsidRDefault="00974769">
      <w:pPr>
        <w:pStyle w:val="ListParagraph"/>
        <w:numPr>
          <w:ilvl w:val="0"/>
          <w:numId w:val="1"/>
        </w:numPr>
        <w:spacing w:after="0"/>
        <w:ind w:hanging="294"/>
        <w:rPr>
          <w:sz w:val="24"/>
          <w:szCs w:val="24"/>
        </w:rPr>
      </w:pPr>
      <w:r w:rsidRPr="00272354">
        <w:rPr>
          <w:sz w:val="24"/>
          <w:szCs w:val="24"/>
        </w:rPr>
        <w:t xml:space="preserve">The appeal must come in the form of a written request from the </w:t>
      </w:r>
      <w:r w:rsidR="00572493">
        <w:rPr>
          <w:sz w:val="24"/>
          <w:szCs w:val="24"/>
        </w:rPr>
        <w:t>candidate (in discussion with parents)</w:t>
      </w:r>
      <w:r w:rsidRPr="00272354">
        <w:rPr>
          <w:sz w:val="24"/>
          <w:szCs w:val="24"/>
        </w:rPr>
        <w:t xml:space="preserve"> to the Head</w:t>
      </w:r>
      <w:r w:rsidR="00ED213A" w:rsidRPr="00272354">
        <w:rPr>
          <w:sz w:val="24"/>
          <w:szCs w:val="24"/>
        </w:rPr>
        <w:t xml:space="preserve"> Teacher</w:t>
      </w:r>
      <w:r w:rsidRPr="00272354">
        <w:rPr>
          <w:sz w:val="24"/>
          <w:szCs w:val="24"/>
        </w:rPr>
        <w:t>, setting out the grounds for the appeal.</w:t>
      </w:r>
    </w:p>
    <w:p w14:paraId="286C5F1B" w14:textId="77777777" w:rsidR="00974769" w:rsidRPr="00272354" w:rsidRDefault="00974769">
      <w:pPr>
        <w:numPr>
          <w:ilvl w:val="0"/>
          <w:numId w:val="1"/>
        </w:numPr>
        <w:spacing w:line="276" w:lineRule="auto"/>
        <w:ind w:hanging="294"/>
        <w:rPr>
          <w:rFonts w:asciiTheme="minorHAnsi" w:hAnsiTheme="minorHAnsi"/>
        </w:rPr>
      </w:pPr>
      <w:r w:rsidRPr="00272354">
        <w:rPr>
          <w:rFonts w:asciiTheme="minorHAnsi" w:hAnsiTheme="minorHAnsi"/>
        </w:rPr>
        <w:t xml:space="preserve">The enquiry into the internal process will normally be led by either the </w:t>
      </w:r>
      <w:r w:rsidR="00BB7038" w:rsidRPr="00272354">
        <w:rPr>
          <w:rFonts w:asciiTheme="minorHAnsi" w:hAnsiTheme="minorHAnsi"/>
        </w:rPr>
        <w:t xml:space="preserve">designated member of SLT </w:t>
      </w:r>
      <w:r w:rsidRPr="00272354">
        <w:rPr>
          <w:rFonts w:asciiTheme="minorHAnsi" w:hAnsiTheme="minorHAnsi"/>
        </w:rPr>
        <w:t>or the Examination</w:t>
      </w:r>
      <w:r w:rsidR="00ED213A" w:rsidRPr="00272354">
        <w:rPr>
          <w:rFonts w:asciiTheme="minorHAnsi" w:hAnsiTheme="minorHAnsi"/>
        </w:rPr>
        <w:t>s</w:t>
      </w:r>
      <w:r w:rsidRPr="00272354">
        <w:rPr>
          <w:rFonts w:asciiTheme="minorHAnsi" w:hAnsiTheme="minorHAnsi"/>
        </w:rPr>
        <w:t xml:space="preserve"> Officer, provided that neither has played any part in the original assessment process.</w:t>
      </w:r>
    </w:p>
    <w:p w14:paraId="608966D9" w14:textId="77777777" w:rsidR="00974769" w:rsidRPr="00272354" w:rsidRDefault="00974769">
      <w:pPr>
        <w:numPr>
          <w:ilvl w:val="0"/>
          <w:numId w:val="1"/>
        </w:numPr>
        <w:spacing w:line="276" w:lineRule="auto"/>
        <w:ind w:hanging="294"/>
        <w:rPr>
          <w:rFonts w:asciiTheme="minorHAnsi" w:hAnsiTheme="minorHAnsi"/>
        </w:rPr>
      </w:pPr>
      <w:r w:rsidRPr="00272354">
        <w:rPr>
          <w:rFonts w:asciiTheme="minorHAnsi" w:hAnsiTheme="minorHAnsi"/>
        </w:rPr>
        <w:t xml:space="preserve">The enquiry will consider whether the procedures used for the internal assessment were in conformity with the published requirements of the </w:t>
      </w:r>
      <w:r w:rsidR="00ED213A" w:rsidRPr="00272354">
        <w:rPr>
          <w:rFonts w:asciiTheme="minorHAnsi" w:hAnsiTheme="minorHAnsi"/>
        </w:rPr>
        <w:t>a</w:t>
      </w:r>
      <w:r w:rsidRPr="00272354">
        <w:rPr>
          <w:rFonts w:asciiTheme="minorHAnsi" w:hAnsiTheme="minorHAnsi"/>
        </w:rPr>
        <w:t>warding body and the Code of Practice.</w:t>
      </w:r>
    </w:p>
    <w:p w14:paraId="123B7D15" w14:textId="77777777" w:rsidR="00E14CAE" w:rsidRPr="00272354" w:rsidRDefault="00E14CAE">
      <w:pPr>
        <w:numPr>
          <w:ilvl w:val="0"/>
          <w:numId w:val="1"/>
        </w:numPr>
        <w:spacing w:line="276" w:lineRule="auto"/>
        <w:ind w:hanging="294"/>
        <w:rPr>
          <w:rFonts w:asciiTheme="minorHAnsi" w:hAnsiTheme="minorHAnsi"/>
        </w:rPr>
      </w:pPr>
      <w:r w:rsidRPr="00272354">
        <w:rPr>
          <w:rFonts w:asciiTheme="minorHAnsi" w:hAnsiTheme="minorHAnsi"/>
        </w:rPr>
        <w:t xml:space="preserve">If the appeal concerns the mark awarded a suitably qualified </w:t>
      </w:r>
      <w:r w:rsidR="001C39C7" w:rsidRPr="00272354">
        <w:rPr>
          <w:rFonts w:asciiTheme="minorHAnsi" w:hAnsiTheme="minorHAnsi"/>
        </w:rPr>
        <w:t>teacher who has not been involved in the marking of the work initially will be</w:t>
      </w:r>
      <w:r w:rsidRPr="00272354">
        <w:rPr>
          <w:rFonts w:asciiTheme="minorHAnsi" w:hAnsiTheme="minorHAnsi"/>
        </w:rPr>
        <w:t xml:space="preserve"> consulted.</w:t>
      </w:r>
      <w:r w:rsidR="001C39C7" w:rsidRPr="00272354">
        <w:rPr>
          <w:rFonts w:asciiTheme="minorHAnsi" w:hAnsiTheme="minorHAnsi"/>
        </w:rPr>
        <w:t xml:space="preserve"> </w:t>
      </w:r>
    </w:p>
    <w:p w14:paraId="0F3A57D6" w14:textId="77777777" w:rsidR="00974769" w:rsidRDefault="00974769">
      <w:pPr>
        <w:spacing w:line="276" w:lineRule="auto"/>
        <w:rPr>
          <w:rFonts w:asciiTheme="minorHAnsi" w:hAnsiTheme="minorHAnsi"/>
        </w:rPr>
      </w:pPr>
    </w:p>
    <w:p w14:paraId="4C4871FA" w14:textId="77777777" w:rsidR="00014D87" w:rsidRDefault="00014D87">
      <w:pPr>
        <w:spacing w:line="276" w:lineRule="auto"/>
        <w:rPr>
          <w:rFonts w:asciiTheme="minorHAnsi" w:hAnsiTheme="minorHAnsi"/>
        </w:rPr>
      </w:pPr>
    </w:p>
    <w:p w14:paraId="1249575E" w14:textId="77777777" w:rsidR="00014D87" w:rsidRDefault="00014D87">
      <w:pPr>
        <w:spacing w:line="276" w:lineRule="auto"/>
        <w:rPr>
          <w:rFonts w:asciiTheme="minorHAnsi" w:hAnsiTheme="minorHAnsi"/>
        </w:rPr>
      </w:pPr>
    </w:p>
    <w:p w14:paraId="22A978EF" w14:textId="77777777" w:rsidR="00014D87" w:rsidRPr="00272354" w:rsidRDefault="00014D87">
      <w:pPr>
        <w:spacing w:line="276" w:lineRule="auto"/>
        <w:rPr>
          <w:rFonts w:asciiTheme="minorHAnsi" w:hAnsiTheme="minorHAnsi"/>
        </w:rPr>
      </w:pPr>
    </w:p>
    <w:p w14:paraId="5A911CC0" w14:textId="77777777" w:rsidR="00B77055" w:rsidRPr="00272354" w:rsidRDefault="00974769">
      <w:pPr>
        <w:spacing w:line="276" w:lineRule="auto"/>
        <w:ind w:left="284"/>
        <w:rPr>
          <w:rFonts w:asciiTheme="minorHAnsi" w:hAnsiTheme="minorHAnsi"/>
        </w:rPr>
      </w:pPr>
      <w:r w:rsidRPr="00272354">
        <w:rPr>
          <w:rFonts w:asciiTheme="minorHAnsi" w:hAnsiTheme="minorHAnsi"/>
        </w:rPr>
        <w:t xml:space="preserve">The </w:t>
      </w:r>
      <w:r w:rsidR="00905386">
        <w:rPr>
          <w:rFonts w:asciiTheme="minorHAnsi" w:hAnsiTheme="minorHAnsi"/>
        </w:rPr>
        <w:t>candidate</w:t>
      </w:r>
      <w:r w:rsidRPr="00272354">
        <w:rPr>
          <w:rFonts w:asciiTheme="minorHAnsi" w:hAnsiTheme="minorHAnsi"/>
        </w:rPr>
        <w:t xml:space="preserve"> will be informed in writing of the outcome of the appeal, including:</w:t>
      </w:r>
    </w:p>
    <w:p w14:paraId="0C08C6DF" w14:textId="77777777" w:rsidR="00974769" w:rsidRPr="00272354" w:rsidRDefault="00905386" w:rsidP="00D565CE">
      <w:pPr>
        <w:numPr>
          <w:ilvl w:val="0"/>
          <w:numId w:val="2"/>
        </w:numPr>
        <w:spacing w:line="276" w:lineRule="auto"/>
        <w:ind w:left="851" w:hanging="425"/>
        <w:rPr>
          <w:rFonts w:asciiTheme="minorHAnsi" w:hAnsiTheme="minorHAnsi"/>
        </w:rPr>
      </w:pPr>
      <w:r>
        <w:rPr>
          <w:rFonts w:asciiTheme="minorHAnsi" w:hAnsiTheme="minorHAnsi"/>
        </w:rPr>
        <w:t xml:space="preserve">any </w:t>
      </w:r>
      <w:r w:rsidR="00ED213A" w:rsidRPr="00272354">
        <w:rPr>
          <w:rFonts w:asciiTheme="minorHAnsi" w:hAnsiTheme="minorHAnsi"/>
        </w:rPr>
        <w:t>r</w:t>
      </w:r>
      <w:r w:rsidR="00974769" w:rsidRPr="00272354">
        <w:rPr>
          <w:rFonts w:asciiTheme="minorHAnsi" w:hAnsiTheme="minorHAnsi"/>
        </w:rPr>
        <w:t xml:space="preserve">elevant communications with the </w:t>
      </w:r>
      <w:r w:rsidR="00ED213A" w:rsidRPr="00272354">
        <w:rPr>
          <w:rFonts w:asciiTheme="minorHAnsi" w:hAnsiTheme="minorHAnsi"/>
        </w:rPr>
        <w:t>a</w:t>
      </w:r>
      <w:r w:rsidR="00974769" w:rsidRPr="00272354">
        <w:rPr>
          <w:rFonts w:asciiTheme="minorHAnsi" w:hAnsiTheme="minorHAnsi"/>
        </w:rPr>
        <w:t>warding body</w:t>
      </w:r>
    </w:p>
    <w:p w14:paraId="47C219AD" w14:textId="77777777" w:rsidR="00974769" w:rsidRPr="00272354" w:rsidRDefault="00ED213A">
      <w:pPr>
        <w:numPr>
          <w:ilvl w:val="0"/>
          <w:numId w:val="2"/>
        </w:numPr>
        <w:spacing w:line="276" w:lineRule="auto"/>
        <w:ind w:left="851" w:hanging="425"/>
        <w:rPr>
          <w:rFonts w:asciiTheme="minorHAnsi" w:hAnsiTheme="minorHAnsi"/>
        </w:rPr>
      </w:pPr>
      <w:r w:rsidRPr="00272354">
        <w:rPr>
          <w:rFonts w:asciiTheme="minorHAnsi" w:hAnsiTheme="minorHAnsi"/>
        </w:rPr>
        <w:t>a</w:t>
      </w:r>
      <w:r w:rsidR="00974769" w:rsidRPr="00272354">
        <w:rPr>
          <w:rFonts w:asciiTheme="minorHAnsi" w:hAnsiTheme="minorHAnsi"/>
        </w:rPr>
        <w:t>ny steps taken to further protect the interest of the candidates</w:t>
      </w:r>
    </w:p>
    <w:p w14:paraId="7C5FD251" w14:textId="77777777" w:rsidR="00974769" w:rsidRPr="00272354" w:rsidRDefault="00974769">
      <w:pPr>
        <w:spacing w:line="276" w:lineRule="auto"/>
        <w:ind w:left="851" w:hanging="425"/>
        <w:rPr>
          <w:rFonts w:asciiTheme="minorHAnsi" w:hAnsiTheme="minorHAnsi"/>
        </w:rPr>
      </w:pPr>
    </w:p>
    <w:p w14:paraId="031470C7" w14:textId="77777777" w:rsidR="00974769" w:rsidRPr="00272354" w:rsidRDefault="00974769">
      <w:pPr>
        <w:spacing w:line="276" w:lineRule="auto"/>
        <w:ind w:left="142"/>
        <w:rPr>
          <w:rFonts w:asciiTheme="minorHAnsi" w:hAnsiTheme="minorHAnsi"/>
        </w:rPr>
      </w:pPr>
      <w:r w:rsidRPr="00272354">
        <w:rPr>
          <w:rFonts w:asciiTheme="minorHAnsi" w:hAnsiTheme="minorHAnsi"/>
        </w:rPr>
        <w:t xml:space="preserve">Each </w:t>
      </w:r>
      <w:r w:rsidR="00ED213A" w:rsidRPr="00272354">
        <w:rPr>
          <w:rFonts w:asciiTheme="minorHAnsi" w:hAnsiTheme="minorHAnsi"/>
        </w:rPr>
        <w:t>a</w:t>
      </w:r>
      <w:r w:rsidRPr="00272354">
        <w:rPr>
          <w:rFonts w:asciiTheme="minorHAnsi" w:hAnsiTheme="minorHAnsi"/>
        </w:rPr>
        <w:t xml:space="preserve">warding </w:t>
      </w:r>
      <w:r w:rsidR="00ED213A" w:rsidRPr="00272354">
        <w:rPr>
          <w:rFonts w:asciiTheme="minorHAnsi" w:hAnsiTheme="minorHAnsi"/>
        </w:rPr>
        <w:t>b</w:t>
      </w:r>
      <w:r w:rsidRPr="00272354">
        <w:rPr>
          <w:rFonts w:asciiTheme="minorHAnsi" w:hAnsiTheme="minorHAnsi"/>
        </w:rPr>
        <w:t xml:space="preserve">ody specifies detailed criteria for the internal assessment of work. In addition, the </w:t>
      </w:r>
      <w:r w:rsidR="00ED213A" w:rsidRPr="00272354">
        <w:rPr>
          <w:rFonts w:asciiTheme="minorHAnsi" w:hAnsiTheme="minorHAnsi"/>
        </w:rPr>
        <w:t>a</w:t>
      </w:r>
      <w:r w:rsidRPr="00272354">
        <w:rPr>
          <w:rFonts w:asciiTheme="minorHAnsi" w:hAnsiTheme="minorHAnsi"/>
        </w:rPr>
        <w:t xml:space="preserve">warding body must moderate the assessment, and the final judgement on marks awarded is that of the awarding body. Appeals against matters outside the </w:t>
      </w:r>
      <w:r w:rsidR="00ED213A" w:rsidRPr="00272354">
        <w:rPr>
          <w:rFonts w:asciiTheme="minorHAnsi" w:hAnsiTheme="minorHAnsi"/>
        </w:rPr>
        <w:t>s</w:t>
      </w:r>
      <w:r w:rsidRPr="00272354">
        <w:rPr>
          <w:rFonts w:asciiTheme="minorHAnsi" w:hAnsiTheme="minorHAnsi"/>
        </w:rPr>
        <w:t xml:space="preserve">chool’s control will not be considered in the </w:t>
      </w:r>
      <w:r w:rsidR="00ED213A" w:rsidRPr="00272354">
        <w:rPr>
          <w:rFonts w:asciiTheme="minorHAnsi" w:hAnsiTheme="minorHAnsi"/>
        </w:rPr>
        <w:t>s</w:t>
      </w:r>
      <w:r w:rsidRPr="00272354">
        <w:rPr>
          <w:rFonts w:asciiTheme="minorHAnsi" w:hAnsiTheme="minorHAnsi"/>
        </w:rPr>
        <w:t>chool’s appeals procedure.</w:t>
      </w:r>
    </w:p>
    <w:p w14:paraId="423745CE" w14:textId="77777777" w:rsidR="00107BC8" w:rsidRPr="00272354" w:rsidRDefault="00107BC8">
      <w:pPr>
        <w:spacing w:line="276" w:lineRule="auto"/>
        <w:ind w:left="142"/>
        <w:rPr>
          <w:rFonts w:asciiTheme="minorHAnsi" w:hAnsiTheme="minorHAnsi"/>
        </w:rPr>
      </w:pPr>
    </w:p>
    <w:p w14:paraId="5D7DBC90" w14:textId="77777777" w:rsidR="00107BC8" w:rsidRPr="00272354" w:rsidRDefault="00107BC8">
      <w:pPr>
        <w:spacing w:line="276" w:lineRule="auto"/>
        <w:ind w:left="142"/>
        <w:rPr>
          <w:rFonts w:asciiTheme="minorHAnsi" w:hAnsiTheme="minorHAnsi"/>
          <w:b/>
        </w:rPr>
      </w:pPr>
      <w:r w:rsidRPr="00272354">
        <w:rPr>
          <w:rFonts w:asciiTheme="minorHAnsi" w:hAnsiTheme="minorHAnsi"/>
          <w:b/>
        </w:rPr>
        <w:t>Written appe</w:t>
      </w:r>
      <w:r w:rsidR="00464F5B" w:rsidRPr="00272354">
        <w:rPr>
          <w:rFonts w:asciiTheme="minorHAnsi" w:hAnsiTheme="minorHAnsi"/>
          <w:b/>
        </w:rPr>
        <w:t xml:space="preserve">als </w:t>
      </w:r>
      <w:r w:rsidR="00464F5B" w:rsidRPr="00B52957">
        <w:rPr>
          <w:rFonts w:asciiTheme="minorHAnsi" w:hAnsiTheme="minorHAnsi"/>
          <w:b/>
          <w:color w:val="000000" w:themeColor="text1"/>
        </w:rPr>
        <w:t xml:space="preserve">procedure about the </w:t>
      </w:r>
      <w:r w:rsidR="00004691" w:rsidRPr="00B52957">
        <w:rPr>
          <w:rFonts w:asciiTheme="minorHAnsi" w:hAnsiTheme="minorHAnsi"/>
          <w:b/>
          <w:color w:val="000000" w:themeColor="text1"/>
        </w:rPr>
        <w:t xml:space="preserve">delivery or </w:t>
      </w:r>
      <w:r w:rsidR="00464F5B" w:rsidRPr="00B52957">
        <w:rPr>
          <w:rFonts w:asciiTheme="minorHAnsi" w:hAnsiTheme="minorHAnsi"/>
          <w:b/>
          <w:color w:val="000000" w:themeColor="text1"/>
        </w:rPr>
        <w:t>administration</w:t>
      </w:r>
      <w:r w:rsidRPr="00272354">
        <w:rPr>
          <w:rFonts w:asciiTheme="minorHAnsi" w:hAnsiTheme="minorHAnsi"/>
          <w:b/>
        </w:rPr>
        <w:t xml:space="preserve"> of a qualification </w:t>
      </w:r>
    </w:p>
    <w:p w14:paraId="3BB7D128" w14:textId="77777777" w:rsidR="00107BC8" w:rsidRPr="00272354" w:rsidRDefault="00107BC8">
      <w:pPr>
        <w:pStyle w:val="ListParagraph"/>
        <w:numPr>
          <w:ilvl w:val="0"/>
          <w:numId w:val="1"/>
        </w:numPr>
        <w:spacing w:after="0"/>
        <w:ind w:hanging="294"/>
        <w:rPr>
          <w:sz w:val="24"/>
          <w:szCs w:val="24"/>
        </w:rPr>
      </w:pPr>
      <w:r w:rsidRPr="00272354">
        <w:rPr>
          <w:sz w:val="24"/>
          <w:szCs w:val="24"/>
        </w:rPr>
        <w:t>The appeal must come in the form of a written request from the parent/carer to the Head</w:t>
      </w:r>
      <w:r w:rsidR="00ED213A" w:rsidRPr="00272354">
        <w:rPr>
          <w:sz w:val="24"/>
          <w:szCs w:val="24"/>
        </w:rPr>
        <w:t xml:space="preserve"> Teacher</w:t>
      </w:r>
      <w:r w:rsidRPr="00272354">
        <w:rPr>
          <w:sz w:val="24"/>
          <w:szCs w:val="24"/>
        </w:rPr>
        <w:t>, setting out the grounds for the appeal.</w:t>
      </w:r>
    </w:p>
    <w:p w14:paraId="15DFB424" w14:textId="77777777" w:rsidR="00107BC8" w:rsidRPr="00272354" w:rsidRDefault="00107BC8">
      <w:pPr>
        <w:numPr>
          <w:ilvl w:val="0"/>
          <w:numId w:val="1"/>
        </w:numPr>
        <w:spacing w:line="276" w:lineRule="auto"/>
        <w:ind w:hanging="294"/>
        <w:rPr>
          <w:rFonts w:asciiTheme="minorHAnsi" w:hAnsiTheme="minorHAnsi"/>
        </w:rPr>
      </w:pPr>
      <w:r w:rsidRPr="00272354">
        <w:rPr>
          <w:rFonts w:asciiTheme="minorHAnsi" w:hAnsiTheme="minorHAnsi"/>
        </w:rPr>
        <w:t>The enquiry into the internal process will normally be led by a designated member of SLT selected by the Head</w:t>
      </w:r>
      <w:r w:rsidR="00ED213A" w:rsidRPr="00272354">
        <w:rPr>
          <w:rFonts w:asciiTheme="minorHAnsi" w:hAnsiTheme="minorHAnsi"/>
        </w:rPr>
        <w:t xml:space="preserve"> Teacher</w:t>
      </w:r>
      <w:r w:rsidRPr="00272354">
        <w:rPr>
          <w:rFonts w:asciiTheme="minorHAnsi" w:hAnsiTheme="minorHAnsi"/>
        </w:rPr>
        <w:t>, provided that they had not been involved in the delivery of the qualification.</w:t>
      </w:r>
    </w:p>
    <w:p w14:paraId="420E7CEE" w14:textId="77777777" w:rsidR="00107BC8" w:rsidRPr="00272354" w:rsidRDefault="00107BC8">
      <w:pPr>
        <w:spacing w:line="276" w:lineRule="auto"/>
        <w:ind w:left="142"/>
        <w:rPr>
          <w:rFonts w:asciiTheme="minorHAnsi" w:hAnsiTheme="minorHAnsi"/>
        </w:rPr>
      </w:pPr>
    </w:p>
    <w:p w14:paraId="40DB849D" w14:textId="77777777" w:rsidR="00107BC8" w:rsidRPr="00272354" w:rsidRDefault="00107BC8">
      <w:pPr>
        <w:spacing w:line="276" w:lineRule="auto"/>
        <w:ind w:left="142"/>
        <w:rPr>
          <w:rFonts w:asciiTheme="minorHAnsi" w:hAnsiTheme="minorHAnsi"/>
        </w:rPr>
      </w:pPr>
      <w:r w:rsidRPr="00272354">
        <w:rPr>
          <w:rFonts w:asciiTheme="minorHAnsi" w:hAnsiTheme="minorHAnsi"/>
        </w:rPr>
        <w:t>The parent/carer will be informed in writing of the outcome of the appeal, including:</w:t>
      </w:r>
    </w:p>
    <w:p w14:paraId="407B3FD2" w14:textId="77777777" w:rsidR="00107BC8" w:rsidRPr="00272354" w:rsidRDefault="00ED213A">
      <w:pPr>
        <w:numPr>
          <w:ilvl w:val="0"/>
          <w:numId w:val="2"/>
        </w:numPr>
        <w:spacing w:line="276" w:lineRule="auto"/>
        <w:ind w:left="851" w:hanging="425"/>
        <w:rPr>
          <w:rFonts w:asciiTheme="minorHAnsi" w:hAnsiTheme="minorHAnsi"/>
        </w:rPr>
      </w:pPr>
      <w:r w:rsidRPr="00272354">
        <w:rPr>
          <w:rFonts w:asciiTheme="minorHAnsi" w:hAnsiTheme="minorHAnsi"/>
        </w:rPr>
        <w:t>r</w:t>
      </w:r>
      <w:r w:rsidR="00107BC8" w:rsidRPr="00272354">
        <w:rPr>
          <w:rFonts w:asciiTheme="minorHAnsi" w:hAnsiTheme="minorHAnsi"/>
        </w:rPr>
        <w:t xml:space="preserve">elevant communications with the </w:t>
      </w:r>
      <w:r w:rsidRPr="00272354">
        <w:rPr>
          <w:rFonts w:asciiTheme="minorHAnsi" w:hAnsiTheme="minorHAnsi"/>
        </w:rPr>
        <w:t>a</w:t>
      </w:r>
      <w:r w:rsidR="00107BC8" w:rsidRPr="00272354">
        <w:rPr>
          <w:rFonts w:asciiTheme="minorHAnsi" w:hAnsiTheme="minorHAnsi"/>
        </w:rPr>
        <w:t>warding body</w:t>
      </w:r>
    </w:p>
    <w:p w14:paraId="534C2B63" w14:textId="77777777" w:rsidR="00107BC8" w:rsidRPr="00272354" w:rsidRDefault="00ED213A">
      <w:pPr>
        <w:numPr>
          <w:ilvl w:val="0"/>
          <w:numId w:val="2"/>
        </w:numPr>
        <w:spacing w:line="276" w:lineRule="auto"/>
        <w:ind w:left="851" w:hanging="425"/>
        <w:rPr>
          <w:rFonts w:asciiTheme="minorHAnsi" w:hAnsiTheme="minorHAnsi"/>
        </w:rPr>
      </w:pPr>
      <w:r w:rsidRPr="00272354">
        <w:rPr>
          <w:rFonts w:asciiTheme="minorHAnsi" w:hAnsiTheme="minorHAnsi"/>
        </w:rPr>
        <w:t>i</w:t>
      </w:r>
      <w:r w:rsidR="003E4666" w:rsidRPr="00272354">
        <w:rPr>
          <w:rFonts w:asciiTheme="minorHAnsi" w:hAnsiTheme="minorHAnsi"/>
        </w:rPr>
        <w:t>f required</w:t>
      </w:r>
      <w:r w:rsidRPr="00272354">
        <w:rPr>
          <w:rFonts w:asciiTheme="minorHAnsi" w:hAnsiTheme="minorHAnsi"/>
        </w:rPr>
        <w:t>,</w:t>
      </w:r>
      <w:r w:rsidR="003E4666" w:rsidRPr="00272354">
        <w:rPr>
          <w:rFonts w:asciiTheme="minorHAnsi" w:hAnsiTheme="minorHAnsi"/>
        </w:rPr>
        <w:t xml:space="preserve"> a</w:t>
      </w:r>
      <w:r w:rsidR="00107BC8" w:rsidRPr="00272354">
        <w:rPr>
          <w:rFonts w:asciiTheme="minorHAnsi" w:hAnsiTheme="minorHAnsi"/>
        </w:rPr>
        <w:t>ny steps taken to remedy any disadvantages to the candidate</w:t>
      </w:r>
      <w:r w:rsidR="003E4666" w:rsidRPr="00272354">
        <w:rPr>
          <w:rFonts w:asciiTheme="minorHAnsi" w:hAnsiTheme="minorHAnsi"/>
        </w:rPr>
        <w:t>(s)</w:t>
      </w:r>
      <w:r w:rsidR="00107BC8" w:rsidRPr="00272354">
        <w:rPr>
          <w:rFonts w:asciiTheme="minorHAnsi" w:hAnsiTheme="minorHAnsi"/>
        </w:rPr>
        <w:t>.</w:t>
      </w:r>
    </w:p>
    <w:p w14:paraId="2C295579" w14:textId="77777777" w:rsidR="00107BC8" w:rsidRPr="00272354" w:rsidRDefault="00107BC8">
      <w:pPr>
        <w:spacing w:line="276" w:lineRule="auto"/>
        <w:ind w:left="851" w:hanging="425"/>
        <w:rPr>
          <w:rFonts w:asciiTheme="minorHAnsi" w:hAnsiTheme="minorHAnsi"/>
        </w:rPr>
      </w:pPr>
    </w:p>
    <w:p w14:paraId="48C0DAFF" w14:textId="77777777" w:rsidR="00B03558" w:rsidRPr="00272354" w:rsidRDefault="00B03558">
      <w:pPr>
        <w:spacing w:after="200" w:line="276" w:lineRule="auto"/>
        <w:rPr>
          <w:rFonts w:asciiTheme="minorHAnsi" w:hAnsiTheme="minorHAnsi"/>
        </w:rPr>
      </w:pPr>
      <w:r w:rsidRPr="00272354">
        <w:rPr>
          <w:rFonts w:asciiTheme="minorHAnsi" w:hAnsiTheme="minorHAnsi"/>
        </w:rPr>
        <w:br w:type="page"/>
      </w:r>
    </w:p>
    <w:p w14:paraId="39DE97AC" w14:textId="57C122B9" w:rsidR="00974769" w:rsidRPr="00272354" w:rsidRDefault="009612BB" w:rsidP="00A32BE3">
      <w:pPr>
        <w:pStyle w:val="Heading2"/>
        <w:spacing w:before="0" w:line="276" w:lineRule="auto"/>
        <w:rPr>
          <w:rFonts w:asciiTheme="minorHAnsi" w:hAnsiTheme="minorHAnsi"/>
        </w:rPr>
      </w:pPr>
      <w:r w:rsidRPr="00272354">
        <w:rPr>
          <w:rFonts w:asciiTheme="minorHAnsi" w:hAnsiTheme="minorHAnsi"/>
        </w:rPr>
        <w:lastRenderedPageBreak/>
        <w:t xml:space="preserve">3. </w:t>
      </w:r>
      <w:r w:rsidR="004A4172" w:rsidRPr="00272354">
        <w:rPr>
          <w:rFonts w:asciiTheme="minorHAnsi" w:hAnsiTheme="minorHAnsi"/>
        </w:rPr>
        <w:t>ST MARY’S SCHOOL INTERNAL ASSESSMENT POLICY</w:t>
      </w:r>
      <w:r w:rsidR="00A32BE3">
        <w:rPr>
          <w:rFonts w:asciiTheme="minorHAnsi" w:hAnsiTheme="minorHAnsi"/>
        </w:rPr>
        <w:t xml:space="preserve"> INCORPORTING </w:t>
      </w:r>
      <w:r w:rsidR="004A4172" w:rsidRPr="00272354">
        <w:rPr>
          <w:rFonts w:asciiTheme="minorHAnsi" w:hAnsiTheme="minorHAnsi"/>
        </w:rPr>
        <w:t xml:space="preserve">NEA </w:t>
      </w:r>
    </w:p>
    <w:p w14:paraId="2B6D66B8" w14:textId="77777777" w:rsidR="00B17539" w:rsidRPr="00272354" w:rsidRDefault="00B17539">
      <w:pPr>
        <w:spacing w:line="276" w:lineRule="auto"/>
        <w:ind w:left="720"/>
        <w:rPr>
          <w:rFonts w:asciiTheme="minorHAnsi" w:hAnsiTheme="minorHAnsi"/>
        </w:rPr>
      </w:pPr>
    </w:p>
    <w:p w14:paraId="1F0A7464" w14:textId="77777777" w:rsidR="00974769" w:rsidRPr="00272354" w:rsidRDefault="00974769">
      <w:pPr>
        <w:spacing w:line="276" w:lineRule="auto"/>
        <w:ind w:left="142"/>
        <w:rPr>
          <w:rFonts w:asciiTheme="minorHAnsi" w:hAnsiTheme="minorHAnsi"/>
          <w:b/>
        </w:rPr>
      </w:pPr>
      <w:r w:rsidRPr="00272354">
        <w:rPr>
          <w:rFonts w:asciiTheme="minorHAnsi" w:hAnsiTheme="minorHAnsi"/>
          <w:b/>
        </w:rPr>
        <w:t>Context of Policy</w:t>
      </w:r>
    </w:p>
    <w:p w14:paraId="6F1FE81B" w14:textId="77777777" w:rsidR="005D3F88" w:rsidRPr="00272354" w:rsidRDefault="005D3F88">
      <w:pPr>
        <w:spacing w:line="276" w:lineRule="auto"/>
        <w:rPr>
          <w:rFonts w:asciiTheme="minorHAnsi" w:hAnsiTheme="minorHAnsi"/>
          <w:b/>
        </w:rPr>
      </w:pPr>
    </w:p>
    <w:p w14:paraId="36185476" w14:textId="77777777" w:rsidR="00974769" w:rsidRPr="00272354" w:rsidRDefault="007673A3">
      <w:pPr>
        <w:spacing w:line="276" w:lineRule="auto"/>
        <w:ind w:left="142"/>
        <w:rPr>
          <w:rFonts w:asciiTheme="minorHAnsi" w:hAnsiTheme="minorHAnsi" w:cstheme="minorHAnsi"/>
          <w:u w:val="single"/>
        </w:rPr>
      </w:pPr>
      <w:r w:rsidRPr="00272354">
        <w:rPr>
          <w:rFonts w:asciiTheme="minorHAnsi" w:hAnsiTheme="minorHAnsi" w:cstheme="minorHAnsi"/>
          <w:u w:val="single"/>
        </w:rPr>
        <w:t>Key Features:</w:t>
      </w:r>
    </w:p>
    <w:p w14:paraId="5E6D080F"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Enables a more integrated approach to teaching and learning and assessment</w:t>
      </w:r>
    </w:p>
    <w:p w14:paraId="17DB1572"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Provides an increased facility to ensure that work is the students own</w:t>
      </w:r>
    </w:p>
    <w:p w14:paraId="4AD282C4"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Enables teachers to choose the timing of the</w:t>
      </w:r>
      <w:r w:rsidR="009612BB" w:rsidRPr="00272354">
        <w:rPr>
          <w:sz w:val="24"/>
          <w:szCs w:val="24"/>
        </w:rPr>
        <w:t xml:space="preserve"> Internal assessments</w:t>
      </w:r>
      <w:r w:rsidRPr="00272354">
        <w:rPr>
          <w:sz w:val="24"/>
          <w:szCs w:val="24"/>
        </w:rPr>
        <w:t xml:space="preserve"> </w:t>
      </w:r>
      <w:r w:rsidR="00FC3AE9" w:rsidRPr="00272354">
        <w:rPr>
          <w:sz w:val="24"/>
          <w:szCs w:val="24"/>
        </w:rPr>
        <w:t>(NEA</w:t>
      </w:r>
      <w:r w:rsidR="009612BB" w:rsidRPr="00272354">
        <w:rPr>
          <w:sz w:val="24"/>
          <w:szCs w:val="24"/>
        </w:rPr>
        <w:t>)</w:t>
      </w:r>
    </w:p>
    <w:p w14:paraId="08EF7691"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Enables teachers to select from a choice of tasks and contextualise them.</w:t>
      </w:r>
    </w:p>
    <w:p w14:paraId="65A45896"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Is viewed as part of the course, rather than a separate activity.  It is an integral part of teaching and learning</w:t>
      </w:r>
    </w:p>
    <w:p w14:paraId="6CE7705F"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Usually takes place in the classroom, within the normal timetable</w:t>
      </w:r>
    </w:p>
    <w:p w14:paraId="05CECC59" w14:textId="77777777" w:rsidR="00974769" w:rsidRPr="00272354" w:rsidRDefault="00974769">
      <w:pPr>
        <w:pStyle w:val="ListParagraph"/>
        <w:numPr>
          <w:ilvl w:val="0"/>
          <w:numId w:val="3"/>
        </w:numPr>
        <w:spacing w:after="0"/>
        <w:ind w:left="851" w:hanging="425"/>
        <w:rPr>
          <w:sz w:val="24"/>
          <w:szCs w:val="24"/>
        </w:rPr>
      </w:pPr>
      <w:r w:rsidRPr="00272354">
        <w:rPr>
          <w:sz w:val="24"/>
          <w:szCs w:val="24"/>
        </w:rPr>
        <w:t>Features levels of control designed to maximise reliability and authenticity.</w:t>
      </w:r>
    </w:p>
    <w:p w14:paraId="69823218" w14:textId="77777777" w:rsidR="006378D2" w:rsidRPr="006A1128" w:rsidRDefault="006378D2">
      <w:pPr>
        <w:spacing w:line="276" w:lineRule="auto"/>
        <w:rPr>
          <w:rFonts w:asciiTheme="minorHAnsi" w:hAnsiTheme="minorHAnsi"/>
        </w:rPr>
      </w:pPr>
    </w:p>
    <w:p w14:paraId="42C8B2A9" w14:textId="77777777" w:rsidR="006378D2" w:rsidRPr="00272354" w:rsidRDefault="006378D2">
      <w:pPr>
        <w:spacing w:line="276" w:lineRule="auto"/>
        <w:ind w:left="142"/>
        <w:rPr>
          <w:rFonts w:asciiTheme="minorHAnsi" w:hAnsiTheme="minorHAnsi"/>
        </w:rPr>
      </w:pPr>
      <w:r w:rsidRPr="00272354">
        <w:rPr>
          <w:rFonts w:asciiTheme="minorHAnsi" w:hAnsiTheme="minorHAnsi"/>
        </w:rPr>
        <w:t xml:space="preserve">The </w:t>
      </w:r>
      <w:r w:rsidR="000B1DBF" w:rsidRPr="00272354">
        <w:rPr>
          <w:rFonts w:asciiTheme="minorHAnsi" w:hAnsiTheme="minorHAnsi"/>
        </w:rPr>
        <w:t>Examinations Officer</w:t>
      </w:r>
      <w:r w:rsidRPr="00272354">
        <w:rPr>
          <w:rFonts w:asciiTheme="minorHAnsi" w:hAnsiTheme="minorHAnsi"/>
        </w:rPr>
        <w:t xml:space="preserve"> will distribute the current JCQ regu</w:t>
      </w:r>
      <w:r w:rsidR="00FC3AE9" w:rsidRPr="00272354">
        <w:rPr>
          <w:rFonts w:asciiTheme="minorHAnsi" w:hAnsiTheme="minorHAnsi"/>
        </w:rPr>
        <w:t>lations on</w:t>
      </w:r>
      <w:r w:rsidR="00CA689C" w:rsidRPr="00272354">
        <w:rPr>
          <w:rFonts w:asciiTheme="minorHAnsi" w:hAnsiTheme="minorHAnsi"/>
        </w:rPr>
        <w:t xml:space="preserve"> </w:t>
      </w:r>
      <w:r w:rsidR="00674AB4" w:rsidRPr="00272354">
        <w:rPr>
          <w:rFonts w:asciiTheme="minorHAnsi" w:hAnsiTheme="minorHAnsi"/>
        </w:rPr>
        <w:t>Non-Examination</w:t>
      </w:r>
      <w:r w:rsidR="009612BB" w:rsidRPr="00272354">
        <w:rPr>
          <w:rFonts w:asciiTheme="minorHAnsi" w:hAnsiTheme="minorHAnsi"/>
        </w:rPr>
        <w:t xml:space="preserve"> A</w:t>
      </w:r>
      <w:r w:rsidR="00CA689C" w:rsidRPr="00272354">
        <w:rPr>
          <w:rFonts w:asciiTheme="minorHAnsi" w:hAnsiTheme="minorHAnsi"/>
        </w:rPr>
        <w:t>ssessment</w:t>
      </w:r>
      <w:r w:rsidRPr="00272354">
        <w:rPr>
          <w:rFonts w:asciiTheme="minorHAnsi" w:hAnsiTheme="minorHAnsi"/>
        </w:rPr>
        <w:t xml:space="preserve"> at the beginning of the academic year.</w:t>
      </w:r>
      <w:r w:rsidR="00CA689C" w:rsidRPr="00272354">
        <w:rPr>
          <w:rFonts w:asciiTheme="minorHAnsi" w:hAnsiTheme="minorHAnsi"/>
        </w:rPr>
        <w:t xml:space="preserve"> It is the responsibility of HOD and subject leaders to familiarise themselves with these documents.</w:t>
      </w:r>
    </w:p>
    <w:p w14:paraId="287AE579" w14:textId="77777777" w:rsidR="006378D2" w:rsidRPr="00272354" w:rsidRDefault="006378D2">
      <w:pPr>
        <w:spacing w:line="276" w:lineRule="auto"/>
        <w:ind w:left="720"/>
        <w:rPr>
          <w:rFonts w:asciiTheme="minorHAnsi" w:hAnsiTheme="minorHAnsi"/>
        </w:rPr>
      </w:pPr>
    </w:p>
    <w:p w14:paraId="0DC211E6" w14:textId="77777777" w:rsidR="00974769" w:rsidRPr="00272354" w:rsidRDefault="00FC3AE9">
      <w:pPr>
        <w:spacing w:line="276" w:lineRule="auto"/>
        <w:ind w:left="142"/>
        <w:rPr>
          <w:rFonts w:asciiTheme="minorHAnsi" w:hAnsiTheme="minorHAnsi"/>
          <w:u w:val="single"/>
        </w:rPr>
      </w:pPr>
      <w:r w:rsidRPr="00272354">
        <w:rPr>
          <w:rFonts w:asciiTheme="minorHAnsi" w:hAnsiTheme="minorHAnsi"/>
          <w:u w:val="single"/>
        </w:rPr>
        <w:t xml:space="preserve">Process of </w:t>
      </w:r>
      <w:r w:rsidR="00674AB4" w:rsidRPr="00272354">
        <w:rPr>
          <w:rFonts w:asciiTheme="minorHAnsi" w:hAnsiTheme="minorHAnsi"/>
          <w:u w:val="single"/>
        </w:rPr>
        <w:t>Non-Examination</w:t>
      </w:r>
      <w:r w:rsidR="00CA689C" w:rsidRPr="00272354">
        <w:rPr>
          <w:rFonts w:asciiTheme="minorHAnsi" w:hAnsiTheme="minorHAnsi"/>
          <w:u w:val="single"/>
        </w:rPr>
        <w:t xml:space="preserve"> assessment</w:t>
      </w:r>
    </w:p>
    <w:p w14:paraId="69356E35" w14:textId="77777777" w:rsidR="00974769" w:rsidRPr="00272354" w:rsidRDefault="00974769">
      <w:pPr>
        <w:spacing w:line="276" w:lineRule="auto"/>
        <w:ind w:left="142"/>
        <w:rPr>
          <w:rFonts w:asciiTheme="minorHAnsi" w:hAnsiTheme="minorHAnsi"/>
        </w:rPr>
      </w:pPr>
      <w:r w:rsidRPr="00272354">
        <w:rPr>
          <w:rFonts w:asciiTheme="minorHAnsi" w:hAnsiTheme="minorHAnsi"/>
        </w:rPr>
        <w:t>The process has 3 stages</w:t>
      </w:r>
    </w:p>
    <w:p w14:paraId="41D1D64C" w14:textId="77777777" w:rsidR="00974769" w:rsidRPr="00272354" w:rsidRDefault="007673A3">
      <w:pPr>
        <w:pStyle w:val="ListParagraph"/>
        <w:numPr>
          <w:ilvl w:val="0"/>
          <w:numId w:val="4"/>
        </w:numPr>
        <w:spacing w:after="0"/>
        <w:ind w:left="709" w:hanging="283"/>
        <w:rPr>
          <w:sz w:val="24"/>
          <w:szCs w:val="24"/>
        </w:rPr>
      </w:pPr>
      <w:r w:rsidRPr="00272354">
        <w:rPr>
          <w:sz w:val="24"/>
          <w:szCs w:val="24"/>
        </w:rPr>
        <w:t>Task S</w:t>
      </w:r>
      <w:r w:rsidR="00974769" w:rsidRPr="00272354">
        <w:rPr>
          <w:sz w:val="24"/>
          <w:szCs w:val="24"/>
        </w:rPr>
        <w:t>etting</w:t>
      </w:r>
    </w:p>
    <w:p w14:paraId="2A1702CB" w14:textId="77777777" w:rsidR="00974769" w:rsidRPr="00272354" w:rsidRDefault="00974769">
      <w:pPr>
        <w:pStyle w:val="ListParagraph"/>
        <w:numPr>
          <w:ilvl w:val="0"/>
          <w:numId w:val="4"/>
        </w:numPr>
        <w:spacing w:after="0"/>
        <w:ind w:left="709" w:hanging="283"/>
        <w:rPr>
          <w:sz w:val="24"/>
          <w:szCs w:val="24"/>
        </w:rPr>
      </w:pPr>
      <w:r w:rsidRPr="00272354">
        <w:rPr>
          <w:sz w:val="24"/>
          <w:szCs w:val="24"/>
        </w:rPr>
        <w:t>Task Taking</w:t>
      </w:r>
    </w:p>
    <w:p w14:paraId="4FD2EFC6" w14:textId="77777777" w:rsidR="00974769" w:rsidRPr="00272354" w:rsidRDefault="00974769">
      <w:pPr>
        <w:pStyle w:val="ListParagraph"/>
        <w:numPr>
          <w:ilvl w:val="0"/>
          <w:numId w:val="4"/>
        </w:numPr>
        <w:spacing w:after="0"/>
        <w:ind w:left="709" w:hanging="283"/>
        <w:rPr>
          <w:sz w:val="24"/>
          <w:szCs w:val="24"/>
        </w:rPr>
      </w:pPr>
      <w:r w:rsidRPr="00272354">
        <w:rPr>
          <w:sz w:val="24"/>
          <w:szCs w:val="24"/>
        </w:rPr>
        <w:t>Task Marking</w:t>
      </w:r>
    </w:p>
    <w:p w14:paraId="6A456A73" w14:textId="77777777" w:rsidR="00FC3AE9" w:rsidRPr="00272354" w:rsidRDefault="00FC3AE9">
      <w:pPr>
        <w:spacing w:line="276" w:lineRule="auto"/>
        <w:ind w:left="709" w:hanging="283"/>
        <w:rPr>
          <w:rFonts w:asciiTheme="minorHAnsi" w:hAnsiTheme="minorHAnsi" w:cstheme="minorHAnsi"/>
        </w:rPr>
      </w:pPr>
    </w:p>
    <w:p w14:paraId="0411B0B9" w14:textId="77777777" w:rsidR="00974769" w:rsidRPr="00272354" w:rsidRDefault="005D3F88">
      <w:pPr>
        <w:spacing w:line="276" w:lineRule="auto"/>
        <w:ind w:left="709" w:hanging="283"/>
        <w:rPr>
          <w:rFonts w:asciiTheme="minorHAnsi" w:hAnsiTheme="minorHAnsi" w:cstheme="minorHAnsi"/>
        </w:rPr>
      </w:pPr>
      <w:r w:rsidRPr="00272354">
        <w:rPr>
          <w:rFonts w:asciiTheme="minorHAnsi" w:hAnsiTheme="minorHAnsi" w:cstheme="minorHAnsi"/>
        </w:rPr>
        <w:t>1.</w:t>
      </w:r>
      <w:r w:rsidR="007673A3" w:rsidRPr="00272354">
        <w:rPr>
          <w:rFonts w:asciiTheme="minorHAnsi" w:hAnsiTheme="minorHAnsi" w:cstheme="minorHAnsi"/>
        </w:rPr>
        <w:t xml:space="preserve"> </w:t>
      </w:r>
      <w:r w:rsidR="00974769" w:rsidRPr="00272354">
        <w:rPr>
          <w:rFonts w:asciiTheme="minorHAnsi" w:hAnsiTheme="minorHAnsi" w:cstheme="minorHAnsi"/>
        </w:rPr>
        <w:t>Task Setting</w:t>
      </w:r>
    </w:p>
    <w:p w14:paraId="35B54EBF" w14:textId="77777777" w:rsidR="00974769" w:rsidRPr="00272354" w:rsidRDefault="00974769">
      <w:pPr>
        <w:spacing w:line="276" w:lineRule="auto"/>
        <w:ind w:left="142"/>
        <w:rPr>
          <w:rFonts w:asciiTheme="minorHAnsi" w:hAnsiTheme="minorHAnsi"/>
        </w:rPr>
      </w:pPr>
      <w:r w:rsidRPr="00272354">
        <w:rPr>
          <w:rFonts w:asciiTheme="minorHAnsi" w:hAnsiTheme="minorHAnsi"/>
        </w:rPr>
        <w:t xml:space="preserve">Tasks </w:t>
      </w:r>
      <w:r w:rsidR="00CA689C" w:rsidRPr="00272354">
        <w:rPr>
          <w:rFonts w:asciiTheme="minorHAnsi" w:hAnsiTheme="minorHAnsi"/>
        </w:rPr>
        <w:t xml:space="preserve">for </w:t>
      </w:r>
      <w:r w:rsidR="00674AB4" w:rsidRPr="00272354">
        <w:rPr>
          <w:rFonts w:asciiTheme="minorHAnsi" w:hAnsiTheme="minorHAnsi"/>
        </w:rPr>
        <w:t>Non-Examination</w:t>
      </w:r>
      <w:r w:rsidR="009C08C3" w:rsidRPr="00272354">
        <w:rPr>
          <w:rFonts w:asciiTheme="minorHAnsi" w:hAnsiTheme="minorHAnsi"/>
        </w:rPr>
        <w:t xml:space="preserve"> assessment</w:t>
      </w:r>
      <w:r w:rsidR="00CA689C" w:rsidRPr="00272354">
        <w:rPr>
          <w:rFonts w:asciiTheme="minorHAnsi" w:hAnsiTheme="minorHAnsi"/>
        </w:rPr>
        <w:t xml:space="preserve"> </w:t>
      </w:r>
      <w:r w:rsidRPr="00272354">
        <w:rPr>
          <w:rFonts w:asciiTheme="minorHAnsi" w:hAnsiTheme="minorHAnsi"/>
        </w:rPr>
        <w:t>are set either by the awarding body (High Control) or by the Centre (Medium Control) and in both cases, must be developed according to the requirements of the specification.</w:t>
      </w:r>
    </w:p>
    <w:p w14:paraId="079ACF4E" w14:textId="77777777" w:rsidR="009612BB" w:rsidRPr="00272354" w:rsidRDefault="009612BB">
      <w:pPr>
        <w:spacing w:line="276" w:lineRule="auto"/>
        <w:rPr>
          <w:rFonts w:asciiTheme="minorHAnsi" w:hAnsiTheme="minorHAnsi"/>
        </w:rPr>
      </w:pPr>
    </w:p>
    <w:p w14:paraId="590F959D" w14:textId="77777777" w:rsidR="00974769" w:rsidRPr="00272354" w:rsidRDefault="005D3F88">
      <w:pPr>
        <w:spacing w:line="276" w:lineRule="auto"/>
        <w:ind w:left="709" w:hanging="283"/>
        <w:rPr>
          <w:rFonts w:asciiTheme="minorHAnsi" w:hAnsiTheme="minorHAnsi" w:cstheme="minorHAnsi"/>
        </w:rPr>
      </w:pPr>
      <w:r w:rsidRPr="00272354">
        <w:rPr>
          <w:rFonts w:asciiTheme="minorHAnsi" w:hAnsiTheme="minorHAnsi" w:cstheme="minorHAnsi"/>
        </w:rPr>
        <w:t>2.</w:t>
      </w:r>
      <w:r w:rsidR="007673A3" w:rsidRPr="00272354">
        <w:rPr>
          <w:rFonts w:asciiTheme="minorHAnsi" w:hAnsiTheme="minorHAnsi" w:cstheme="minorHAnsi"/>
        </w:rPr>
        <w:t xml:space="preserve"> </w:t>
      </w:r>
      <w:r w:rsidR="00974769" w:rsidRPr="00272354">
        <w:rPr>
          <w:rFonts w:asciiTheme="minorHAnsi" w:hAnsiTheme="minorHAnsi" w:cstheme="minorHAnsi"/>
        </w:rPr>
        <w:t>Task Taking</w:t>
      </w:r>
    </w:p>
    <w:p w14:paraId="45EB7D4E" w14:textId="77777777" w:rsidR="00974769" w:rsidRPr="00272354" w:rsidRDefault="00974769">
      <w:pPr>
        <w:spacing w:line="276" w:lineRule="auto"/>
        <w:ind w:left="284"/>
        <w:rPr>
          <w:rFonts w:asciiTheme="minorHAnsi" w:hAnsiTheme="minorHAnsi"/>
        </w:rPr>
      </w:pPr>
      <w:r w:rsidRPr="00272354">
        <w:rPr>
          <w:rFonts w:asciiTheme="minorHAnsi" w:hAnsiTheme="minorHAnsi"/>
        </w:rPr>
        <w:t>Three levels of control apply</w:t>
      </w:r>
      <w:r w:rsidR="00FC3AE9" w:rsidRPr="00272354">
        <w:rPr>
          <w:rFonts w:asciiTheme="minorHAnsi" w:hAnsiTheme="minorHAnsi"/>
        </w:rPr>
        <w:t xml:space="preserve"> for NEA</w:t>
      </w:r>
      <w:r w:rsidRPr="00272354">
        <w:rPr>
          <w:rFonts w:asciiTheme="minorHAnsi" w:hAnsiTheme="minorHAnsi"/>
        </w:rPr>
        <w:t>:</w:t>
      </w:r>
    </w:p>
    <w:p w14:paraId="7632E7EF" w14:textId="77777777" w:rsidR="00974769" w:rsidRPr="00272354" w:rsidRDefault="00974769">
      <w:pPr>
        <w:pStyle w:val="ListParagraph"/>
        <w:numPr>
          <w:ilvl w:val="0"/>
          <w:numId w:val="8"/>
        </w:numPr>
        <w:spacing w:after="0"/>
        <w:ind w:left="1134" w:hanging="425"/>
        <w:rPr>
          <w:sz w:val="24"/>
          <w:szCs w:val="24"/>
        </w:rPr>
      </w:pPr>
      <w:r w:rsidRPr="00272354">
        <w:rPr>
          <w:sz w:val="24"/>
          <w:szCs w:val="24"/>
        </w:rPr>
        <w:t>Low Control – students can work unsupervised outside the classroom. This is normally the research stage</w:t>
      </w:r>
    </w:p>
    <w:p w14:paraId="19F8AA6C" w14:textId="77777777" w:rsidR="00974769" w:rsidRPr="00272354" w:rsidRDefault="00974769">
      <w:pPr>
        <w:pStyle w:val="ListParagraph"/>
        <w:numPr>
          <w:ilvl w:val="0"/>
          <w:numId w:val="8"/>
        </w:numPr>
        <w:spacing w:after="0"/>
        <w:ind w:left="1134" w:hanging="425"/>
        <w:rPr>
          <w:sz w:val="24"/>
          <w:szCs w:val="24"/>
        </w:rPr>
      </w:pPr>
      <w:r w:rsidRPr="00272354">
        <w:rPr>
          <w:sz w:val="24"/>
          <w:szCs w:val="24"/>
        </w:rPr>
        <w:t>Medium Control – students can work under informal supervision. This is normally the analysis stage.</w:t>
      </w:r>
    </w:p>
    <w:p w14:paraId="73AEA89B" w14:textId="77777777" w:rsidR="00974769" w:rsidRPr="00272354" w:rsidRDefault="00974769">
      <w:pPr>
        <w:pStyle w:val="ListParagraph"/>
        <w:numPr>
          <w:ilvl w:val="0"/>
          <w:numId w:val="8"/>
        </w:numPr>
        <w:spacing w:after="0"/>
        <w:ind w:left="1134" w:hanging="425"/>
        <w:rPr>
          <w:sz w:val="24"/>
          <w:szCs w:val="24"/>
        </w:rPr>
      </w:pPr>
      <w:r w:rsidRPr="00272354">
        <w:rPr>
          <w:sz w:val="24"/>
          <w:szCs w:val="24"/>
        </w:rPr>
        <w:t>High control – Students complete their Task under direct supervision throughout. This is the write up stage.</w:t>
      </w:r>
      <w:r w:rsidR="00CA689C" w:rsidRPr="00272354">
        <w:rPr>
          <w:sz w:val="24"/>
          <w:szCs w:val="24"/>
        </w:rPr>
        <w:t xml:space="preserve"> Candidates should have no access to e-mail, internet or mobile phones.</w:t>
      </w:r>
    </w:p>
    <w:p w14:paraId="0E872511" w14:textId="77777777" w:rsidR="00974769" w:rsidRDefault="00974769">
      <w:pPr>
        <w:tabs>
          <w:tab w:val="left" w:pos="1453"/>
        </w:tabs>
        <w:spacing w:line="276" w:lineRule="auto"/>
        <w:rPr>
          <w:rFonts w:asciiTheme="minorHAnsi" w:hAnsiTheme="minorHAnsi"/>
          <w:u w:val="single"/>
        </w:rPr>
      </w:pPr>
    </w:p>
    <w:p w14:paraId="71A5C03C" w14:textId="77777777" w:rsidR="00014D87" w:rsidRPr="00272354" w:rsidRDefault="00014D87">
      <w:pPr>
        <w:tabs>
          <w:tab w:val="left" w:pos="1453"/>
        </w:tabs>
        <w:spacing w:line="276" w:lineRule="auto"/>
        <w:rPr>
          <w:rFonts w:asciiTheme="minorHAnsi" w:hAnsiTheme="minorHAnsi"/>
          <w:u w:val="single"/>
        </w:rPr>
      </w:pPr>
    </w:p>
    <w:p w14:paraId="7ECCAD70" w14:textId="77777777" w:rsidR="00974769" w:rsidRPr="00272354" w:rsidRDefault="007673A3">
      <w:pPr>
        <w:spacing w:line="276" w:lineRule="auto"/>
        <w:ind w:left="709" w:hanging="283"/>
        <w:rPr>
          <w:rFonts w:asciiTheme="minorHAnsi" w:hAnsiTheme="minorHAnsi" w:cstheme="minorHAnsi"/>
        </w:rPr>
      </w:pPr>
      <w:r w:rsidRPr="00272354">
        <w:rPr>
          <w:rFonts w:asciiTheme="minorHAnsi" w:hAnsiTheme="minorHAnsi" w:cstheme="minorHAnsi"/>
        </w:rPr>
        <w:t xml:space="preserve">3. </w:t>
      </w:r>
      <w:r w:rsidR="00974769" w:rsidRPr="00272354">
        <w:rPr>
          <w:rFonts w:asciiTheme="minorHAnsi" w:hAnsiTheme="minorHAnsi" w:cstheme="minorHAnsi"/>
        </w:rPr>
        <w:t xml:space="preserve">Task Marking </w:t>
      </w:r>
    </w:p>
    <w:p w14:paraId="0D269468" w14:textId="77777777" w:rsidR="005D3F88" w:rsidRPr="00272354" w:rsidRDefault="00974769">
      <w:pPr>
        <w:spacing w:line="276" w:lineRule="auto"/>
        <w:ind w:left="284"/>
        <w:rPr>
          <w:rFonts w:asciiTheme="minorHAnsi" w:hAnsiTheme="minorHAnsi"/>
        </w:rPr>
      </w:pPr>
      <w:r w:rsidRPr="00272354">
        <w:rPr>
          <w:rFonts w:asciiTheme="minorHAnsi" w:hAnsiTheme="minorHAnsi"/>
        </w:rPr>
        <w:lastRenderedPageBreak/>
        <w:t xml:space="preserve">Task marking has either a High or Medium control level. </w:t>
      </w:r>
    </w:p>
    <w:p w14:paraId="1C1810DB" w14:textId="77777777" w:rsidR="005D3F88" w:rsidRPr="00272354" w:rsidRDefault="00974769">
      <w:pPr>
        <w:pStyle w:val="ListParagraph"/>
        <w:numPr>
          <w:ilvl w:val="0"/>
          <w:numId w:val="9"/>
        </w:numPr>
        <w:spacing w:after="0"/>
        <w:ind w:left="1134" w:hanging="425"/>
      </w:pPr>
      <w:r w:rsidRPr="00272354">
        <w:t xml:space="preserve">High control means that the awarding body marks the tasks. </w:t>
      </w:r>
    </w:p>
    <w:p w14:paraId="624B6870" w14:textId="77777777" w:rsidR="00974769" w:rsidRPr="00272354" w:rsidRDefault="00974769">
      <w:pPr>
        <w:pStyle w:val="ListParagraph"/>
        <w:numPr>
          <w:ilvl w:val="0"/>
          <w:numId w:val="9"/>
        </w:numPr>
        <w:spacing w:after="0"/>
        <w:ind w:left="1134" w:hanging="425"/>
      </w:pPr>
      <w:r w:rsidRPr="00272354">
        <w:t>Medium control is where work is assessed by the teacher and externally moderated by the Awarding Body in the same way as coursework. Where there is more than one teacher internal standardisation is required.</w:t>
      </w:r>
    </w:p>
    <w:p w14:paraId="01F28A73" w14:textId="77777777" w:rsidR="00974769" w:rsidRPr="00272354" w:rsidRDefault="00974769">
      <w:pPr>
        <w:spacing w:line="276" w:lineRule="auto"/>
        <w:ind w:left="284"/>
        <w:rPr>
          <w:rFonts w:asciiTheme="minorHAnsi" w:hAnsiTheme="minorHAnsi"/>
          <w:u w:val="single"/>
        </w:rPr>
      </w:pPr>
    </w:p>
    <w:p w14:paraId="50B6179F" w14:textId="77777777" w:rsidR="00974769" w:rsidRPr="00272354" w:rsidRDefault="00974769">
      <w:pPr>
        <w:spacing w:line="276" w:lineRule="auto"/>
        <w:ind w:left="284"/>
        <w:rPr>
          <w:rFonts w:asciiTheme="minorHAnsi" w:hAnsiTheme="minorHAnsi"/>
          <w:b/>
        </w:rPr>
      </w:pPr>
      <w:r w:rsidRPr="00272354">
        <w:rPr>
          <w:rFonts w:asciiTheme="minorHAnsi" w:hAnsiTheme="minorHAnsi"/>
          <w:b/>
        </w:rPr>
        <w:t>Responsibility of staff in the implementat</w:t>
      </w:r>
      <w:r w:rsidR="00FC3AE9" w:rsidRPr="00272354">
        <w:rPr>
          <w:rFonts w:asciiTheme="minorHAnsi" w:hAnsiTheme="minorHAnsi"/>
          <w:b/>
        </w:rPr>
        <w:t>ion of the N</w:t>
      </w:r>
      <w:r w:rsidR="00CA689C" w:rsidRPr="00272354">
        <w:rPr>
          <w:rFonts w:asciiTheme="minorHAnsi" w:hAnsiTheme="minorHAnsi"/>
          <w:b/>
        </w:rPr>
        <w:t>on-Examination Assessment</w:t>
      </w:r>
      <w:r w:rsidRPr="00272354">
        <w:rPr>
          <w:rFonts w:asciiTheme="minorHAnsi" w:hAnsiTheme="minorHAnsi"/>
          <w:b/>
        </w:rPr>
        <w:t xml:space="preserve"> Policy</w:t>
      </w:r>
    </w:p>
    <w:p w14:paraId="74B5114B" w14:textId="77777777" w:rsidR="002F210E" w:rsidRPr="00272354" w:rsidRDefault="002F210E">
      <w:pPr>
        <w:spacing w:line="276" w:lineRule="auto"/>
        <w:rPr>
          <w:rFonts w:asciiTheme="minorHAnsi" w:hAnsiTheme="minorHAnsi"/>
          <w:b/>
          <w:color w:val="FF0000"/>
        </w:rPr>
      </w:pPr>
    </w:p>
    <w:p w14:paraId="6165559E"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 xml:space="preserve">It is the responsibility of each Subject </w:t>
      </w:r>
      <w:r w:rsidR="00890A2E" w:rsidRPr="00272354">
        <w:rPr>
          <w:sz w:val="24"/>
          <w:szCs w:val="24"/>
        </w:rPr>
        <w:t xml:space="preserve">Leader to obtain the </w:t>
      </w:r>
      <w:r w:rsidRPr="00272354">
        <w:rPr>
          <w:sz w:val="24"/>
          <w:szCs w:val="24"/>
        </w:rPr>
        <w:t>assessment task details from the Exam Boards</w:t>
      </w:r>
      <w:r w:rsidR="00CA689C" w:rsidRPr="00272354">
        <w:rPr>
          <w:sz w:val="24"/>
          <w:szCs w:val="24"/>
        </w:rPr>
        <w:t>.</w:t>
      </w:r>
    </w:p>
    <w:p w14:paraId="0792737B"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The Subject Leader should choose the most app</w:t>
      </w:r>
      <w:r w:rsidR="00FC3AE9" w:rsidRPr="00272354">
        <w:rPr>
          <w:sz w:val="24"/>
          <w:szCs w:val="24"/>
        </w:rPr>
        <w:t>ropriate time for the Non-Examination</w:t>
      </w:r>
      <w:r w:rsidRPr="00272354">
        <w:rPr>
          <w:sz w:val="24"/>
          <w:szCs w:val="24"/>
        </w:rPr>
        <w:t xml:space="preserve"> assessment to take place in conjunction with the </w:t>
      </w:r>
      <w:r w:rsidR="006C380E" w:rsidRPr="00272354">
        <w:rPr>
          <w:sz w:val="24"/>
          <w:szCs w:val="24"/>
        </w:rPr>
        <w:t>appropriate member of SLT</w:t>
      </w:r>
      <w:r w:rsidRPr="00272354">
        <w:rPr>
          <w:sz w:val="24"/>
          <w:szCs w:val="24"/>
        </w:rPr>
        <w:t xml:space="preserve"> and </w:t>
      </w:r>
      <w:r w:rsidR="000B1DBF" w:rsidRPr="00272354">
        <w:rPr>
          <w:sz w:val="24"/>
          <w:szCs w:val="24"/>
        </w:rPr>
        <w:t>Examinations Officer</w:t>
      </w:r>
      <w:r w:rsidRPr="00272354">
        <w:rPr>
          <w:sz w:val="24"/>
          <w:szCs w:val="24"/>
        </w:rPr>
        <w:t>, who will construct an overall timetable</w:t>
      </w:r>
      <w:r w:rsidR="00FD0773" w:rsidRPr="00272354">
        <w:rPr>
          <w:sz w:val="24"/>
          <w:szCs w:val="24"/>
        </w:rPr>
        <w:t xml:space="preserve"> which is sent to parents at the beginning of the academic year.</w:t>
      </w:r>
    </w:p>
    <w:p w14:paraId="1864EA70" w14:textId="77777777" w:rsidR="00AB0253" w:rsidRPr="00272354" w:rsidRDefault="00AB0253">
      <w:pPr>
        <w:pStyle w:val="ListParagraph"/>
        <w:numPr>
          <w:ilvl w:val="0"/>
          <w:numId w:val="10"/>
        </w:numPr>
        <w:spacing w:after="0"/>
        <w:ind w:left="1134" w:hanging="425"/>
        <w:rPr>
          <w:sz w:val="24"/>
          <w:szCs w:val="24"/>
        </w:rPr>
      </w:pPr>
      <w:r w:rsidRPr="00272354">
        <w:rPr>
          <w:sz w:val="24"/>
          <w:szCs w:val="24"/>
        </w:rPr>
        <w:t>It is the responsibility of the Subject Leader to ensure that other members of staff within their subject area know and follow the correct pro</w:t>
      </w:r>
      <w:r w:rsidR="00FC3AE9" w:rsidRPr="00272354">
        <w:rPr>
          <w:sz w:val="24"/>
          <w:szCs w:val="24"/>
        </w:rPr>
        <w:t xml:space="preserve">cedure for </w:t>
      </w:r>
      <w:r w:rsidR="00674AB4" w:rsidRPr="00272354">
        <w:rPr>
          <w:sz w:val="24"/>
          <w:szCs w:val="24"/>
        </w:rPr>
        <w:t>Non-Examination</w:t>
      </w:r>
      <w:r w:rsidR="00CA689C" w:rsidRPr="00272354">
        <w:rPr>
          <w:sz w:val="24"/>
          <w:szCs w:val="24"/>
        </w:rPr>
        <w:t xml:space="preserve"> Assessment</w:t>
      </w:r>
      <w:r w:rsidRPr="00272354">
        <w:rPr>
          <w:sz w:val="24"/>
          <w:szCs w:val="24"/>
        </w:rPr>
        <w:t xml:space="preserve"> in their subject and to record the procedure in their Department handbook.</w:t>
      </w:r>
    </w:p>
    <w:p w14:paraId="7282795D" w14:textId="77777777" w:rsidR="00CA689C" w:rsidRPr="00272354" w:rsidRDefault="00CA689C">
      <w:pPr>
        <w:pStyle w:val="ListParagraph"/>
        <w:numPr>
          <w:ilvl w:val="0"/>
          <w:numId w:val="10"/>
        </w:numPr>
        <w:spacing w:after="0"/>
        <w:ind w:left="1134" w:hanging="425"/>
        <w:rPr>
          <w:sz w:val="24"/>
          <w:szCs w:val="24"/>
        </w:rPr>
      </w:pPr>
      <w:r w:rsidRPr="00272354">
        <w:rPr>
          <w:sz w:val="24"/>
          <w:szCs w:val="24"/>
        </w:rPr>
        <w:t>It is the responsibility of the staff conducting the assessment to know the appropriate level of supervision or control for their subject as each stage, resources allowed, whether advice/feedback can or cannot be given at a general level during the task taking stage and if re-drafting is allowed.</w:t>
      </w:r>
    </w:p>
    <w:p w14:paraId="1276EB36" w14:textId="77777777" w:rsidR="00974769" w:rsidRPr="00272354" w:rsidRDefault="00890A2E">
      <w:pPr>
        <w:pStyle w:val="ListParagraph"/>
        <w:numPr>
          <w:ilvl w:val="0"/>
          <w:numId w:val="10"/>
        </w:numPr>
        <w:spacing w:after="0"/>
        <w:ind w:left="1134" w:hanging="425"/>
        <w:rPr>
          <w:sz w:val="24"/>
          <w:szCs w:val="24"/>
        </w:rPr>
      </w:pPr>
      <w:r w:rsidRPr="00272354">
        <w:rPr>
          <w:sz w:val="24"/>
          <w:szCs w:val="24"/>
        </w:rPr>
        <w:t>The a</w:t>
      </w:r>
      <w:r w:rsidR="00974769" w:rsidRPr="00272354">
        <w:rPr>
          <w:sz w:val="24"/>
          <w:szCs w:val="24"/>
        </w:rPr>
        <w:t>ssessment may take place during timetabled class time.</w:t>
      </w:r>
    </w:p>
    <w:p w14:paraId="772A24FF" w14:textId="77777777" w:rsidR="00974769" w:rsidRPr="00272354" w:rsidRDefault="00974769">
      <w:pPr>
        <w:pStyle w:val="ListParagraph"/>
        <w:numPr>
          <w:ilvl w:val="0"/>
          <w:numId w:val="10"/>
        </w:numPr>
        <w:spacing w:after="0"/>
        <w:ind w:left="1134" w:hanging="425"/>
        <w:rPr>
          <w:strike/>
          <w:sz w:val="24"/>
          <w:szCs w:val="24"/>
        </w:rPr>
      </w:pPr>
      <w:r w:rsidRPr="00272354">
        <w:rPr>
          <w:sz w:val="24"/>
          <w:szCs w:val="24"/>
        </w:rPr>
        <w:t xml:space="preserve">Departments must plan when and how the assessment will take place, </w:t>
      </w:r>
      <w:proofErr w:type="gramStart"/>
      <w:r w:rsidRPr="00272354">
        <w:rPr>
          <w:sz w:val="24"/>
          <w:szCs w:val="24"/>
        </w:rPr>
        <w:t>taking into account</w:t>
      </w:r>
      <w:proofErr w:type="gramEnd"/>
      <w:r w:rsidRPr="00272354">
        <w:rPr>
          <w:sz w:val="24"/>
          <w:szCs w:val="24"/>
        </w:rPr>
        <w:t xml:space="preserve"> the accommodation and resources required</w:t>
      </w:r>
      <w:r w:rsidR="00654ECE" w:rsidRPr="00272354">
        <w:rPr>
          <w:sz w:val="24"/>
          <w:szCs w:val="24"/>
        </w:rPr>
        <w:t xml:space="preserve">. </w:t>
      </w:r>
      <w:r w:rsidR="00096BF5" w:rsidRPr="00272354">
        <w:rPr>
          <w:sz w:val="24"/>
          <w:szCs w:val="24"/>
        </w:rPr>
        <w:t>It is the responsibility of the Subject Leader to ensure that any teaching methods or materials used</w:t>
      </w:r>
      <w:r w:rsidR="00890A2E" w:rsidRPr="00272354">
        <w:rPr>
          <w:sz w:val="24"/>
          <w:szCs w:val="24"/>
        </w:rPr>
        <w:t xml:space="preserve"> (including any marking criteria or student friendly criteria)</w:t>
      </w:r>
      <w:r w:rsidR="00096BF5" w:rsidRPr="00272354">
        <w:rPr>
          <w:sz w:val="24"/>
          <w:szCs w:val="24"/>
        </w:rPr>
        <w:t xml:space="preserve"> in the preparat</w:t>
      </w:r>
      <w:r w:rsidR="00890A2E" w:rsidRPr="00272354">
        <w:rPr>
          <w:sz w:val="24"/>
          <w:szCs w:val="24"/>
        </w:rPr>
        <w:t>ion of students for a</w:t>
      </w:r>
      <w:r w:rsidR="00096BF5" w:rsidRPr="00272354">
        <w:rPr>
          <w:sz w:val="24"/>
          <w:szCs w:val="24"/>
        </w:rPr>
        <w:t>ssessment are consistent across the cohort of students ta</w:t>
      </w:r>
      <w:r w:rsidR="00890A2E" w:rsidRPr="00272354">
        <w:rPr>
          <w:sz w:val="24"/>
          <w:szCs w:val="24"/>
        </w:rPr>
        <w:t>king the a</w:t>
      </w:r>
      <w:r w:rsidR="00096BF5" w:rsidRPr="00272354">
        <w:rPr>
          <w:sz w:val="24"/>
          <w:szCs w:val="24"/>
        </w:rPr>
        <w:t>ssessment.</w:t>
      </w:r>
      <w:r w:rsidR="00890A2E" w:rsidRPr="00272354">
        <w:rPr>
          <w:sz w:val="24"/>
          <w:szCs w:val="24"/>
        </w:rPr>
        <w:t xml:space="preserve"> That the correct task is set paying particular attention to legacy/new specifications.</w:t>
      </w:r>
    </w:p>
    <w:p w14:paraId="26DA3530" w14:textId="77777777" w:rsidR="00890A2E" w:rsidRPr="00272354" w:rsidRDefault="00890A2E">
      <w:pPr>
        <w:pStyle w:val="ListParagraph"/>
        <w:numPr>
          <w:ilvl w:val="0"/>
          <w:numId w:val="10"/>
        </w:numPr>
        <w:spacing w:after="0"/>
        <w:ind w:left="1134" w:hanging="425"/>
        <w:rPr>
          <w:strike/>
          <w:sz w:val="24"/>
          <w:szCs w:val="24"/>
        </w:rPr>
      </w:pPr>
      <w:r w:rsidRPr="00272354">
        <w:rPr>
          <w:sz w:val="24"/>
          <w:szCs w:val="24"/>
        </w:rPr>
        <w:t>For Non-Examination Assessments staff should advise candidates before the assessment on:</w:t>
      </w:r>
    </w:p>
    <w:p w14:paraId="1C37314E"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Sources of information;</w:t>
      </w:r>
    </w:p>
    <w:p w14:paraId="0C6B4007"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Relevance of materials/concepts;</w:t>
      </w:r>
    </w:p>
    <w:p w14:paraId="0983F2FC"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Structure of the response;</w:t>
      </w:r>
    </w:p>
    <w:p w14:paraId="260D67FE"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Techniques of data collection;</w:t>
      </w:r>
    </w:p>
    <w:p w14:paraId="6B5B48D2"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Techniques of data presentation;</w:t>
      </w:r>
    </w:p>
    <w:p w14:paraId="2805A06B"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Skills of analysis and evaluation;</w:t>
      </w:r>
    </w:p>
    <w:p w14:paraId="7AE7F3B9"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Health and safety considerations;</w:t>
      </w:r>
    </w:p>
    <w:p w14:paraId="2F7DEBA8" w14:textId="77777777" w:rsidR="00890A2E" w:rsidRPr="00272354" w:rsidRDefault="00890A2E">
      <w:pPr>
        <w:pStyle w:val="ListParagraph"/>
        <w:numPr>
          <w:ilvl w:val="1"/>
          <w:numId w:val="10"/>
        </w:numPr>
        <w:spacing w:after="0"/>
        <w:ind w:left="2268" w:hanging="567"/>
        <w:rPr>
          <w:sz w:val="24"/>
          <w:szCs w:val="24"/>
        </w:rPr>
      </w:pPr>
      <w:r w:rsidRPr="00272354">
        <w:rPr>
          <w:sz w:val="24"/>
          <w:szCs w:val="24"/>
        </w:rPr>
        <w:t>Security of their work.</w:t>
      </w:r>
    </w:p>
    <w:p w14:paraId="0CC651CB" w14:textId="77777777" w:rsidR="00B4243B" w:rsidRPr="00272354" w:rsidRDefault="00B4243B" w:rsidP="00B4243B">
      <w:pPr>
        <w:pStyle w:val="ListParagraph"/>
        <w:spacing w:after="0"/>
        <w:ind w:left="2268"/>
        <w:rPr>
          <w:sz w:val="24"/>
          <w:szCs w:val="24"/>
        </w:rPr>
      </w:pPr>
    </w:p>
    <w:p w14:paraId="2F3C9058" w14:textId="77777777" w:rsidR="00B4243B" w:rsidRPr="00272354" w:rsidRDefault="00B4243B" w:rsidP="00B4243B">
      <w:pPr>
        <w:pStyle w:val="ListParagraph"/>
        <w:spacing w:after="0"/>
        <w:ind w:left="2268"/>
        <w:rPr>
          <w:sz w:val="24"/>
          <w:szCs w:val="24"/>
        </w:rPr>
      </w:pPr>
    </w:p>
    <w:p w14:paraId="417A5144"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Relevant display materials must be removed or covered up.</w:t>
      </w:r>
    </w:p>
    <w:p w14:paraId="0C8C7A9E"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lastRenderedPageBreak/>
        <w:t>All staff must be aware of relevant level of control permitted (high, medium or low) as this will determine the level of permitted supervision e.g. high control means that students are under exam conditions.</w:t>
      </w:r>
    </w:p>
    <w:p w14:paraId="0448BBDF"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All assessment materials must be locked in a suitable secure cabinet at the end of each session.</w:t>
      </w:r>
      <w:r w:rsidR="004B2271" w:rsidRPr="00272354">
        <w:rPr>
          <w:sz w:val="24"/>
          <w:szCs w:val="24"/>
        </w:rPr>
        <w:t xml:space="preserve"> It is the responsibility of the </w:t>
      </w:r>
      <w:proofErr w:type="spellStart"/>
      <w:r w:rsidR="004B2271" w:rsidRPr="00272354">
        <w:rPr>
          <w:sz w:val="24"/>
          <w:szCs w:val="24"/>
        </w:rPr>
        <w:t>HoD</w:t>
      </w:r>
      <w:proofErr w:type="spellEnd"/>
      <w:r w:rsidR="004B2271" w:rsidRPr="00272354">
        <w:rPr>
          <w:sz w:val="24"/>
          <w:szCs w:val="24"/>
        </w:rPr>
        <w:t xml:space="preserve"> to ensure </w:t>
      </w:r>
      <w:r w:rsidR="00AB0253" w:rsidRPr="00272354">
        <w:rPr>
          <w:sz w:val="24"/>
          <w:szCs w:val="24"/>
        </w:rPr>
        <w:t>that the storage facilities are appropriate and inform the Head teacher how and where the work is stored.</w:t>
      </w:r>
      <w:r w:rsidR="00890A2E" w:rsidRPr="00272354">
        <w:rPr>
          <w:sz w:val="24"/>
          <w:szCs w:val="24"/>
        </w:rPr>
        <w:t xml:space="preserve"> The work should be stored securely until all post results services are finished.</w:t>
      </w:r>
    </w:p>
    <w:p w14:paraId="755BFD86"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If a student is absent, the teacher must allow that student the chance to make up the time if necessary.</w:t>
      </w:r>
    </w:p>
    <w:p w14:paraId="651A01A0"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For long absences, special consideration should be applied for.</w:t>
      </w:r>
    </w:p>
    <w:p w14:paraId="31BD5262" w14:textId="77777777" w:rsidR="00890A2E" w:rsidRPr="00272354" w:rsidRDefault="00890A2E">
      <w:pPr>
        <w:pStyle w:val="ListParagraph"/>
        <w:numPr>
          <w:ilvl w:val="0"/>
          <w:numId w:val="10"/>
        </w:numPr>
        <w:spacing w:after="0"/>
        <w:ind w:left="1134" w:hanging="425"/>
        <w:rPr>
          <w:sz w:val="24"/>
          <w:szCs w:val="24"/>
        </w:rPr>
      </w:pPr>
      <w:r w:rsidRPr="00272354">
        <w:rPr>
          <w:sz w:val="24"/>
          <w:szCs w:val="24"/>
        </w:rPr>
        <w:t xml:space="preserve">If </w:t>
      </w:r>
      <w:r w:rsidR="00B504B4" w:rsidRPr="00272354">
        <w:rPr>
          <w:sz w:val="24"/>
          <w:szCs w:val="24"/>
        </w:rPr>
        <w:t>assistance</w:t>
      </w:r>
      <w:r w:rsidRPr="00272354">
        <w:rPr>
          <w:sz w:val="24"/>
          <w:szCs w:val="24"/>
        </w:rPr>
        <w:t xml:space="preserve"> is required beyond that described in the specification</w:t>
      </w:r>
      <w:r w:rsidR="00B504B4" w:rsidRPr="00272354">
        <w:rPr>
          <w:sz w:val="24"/>
          <w:szCs w:val="24"/>
        </w:rPr>
        <w:t xml:space="preserve"> teachers must record this assistance. Details must be documented on the form issued by the awarding body. The intervention must be </w:t>
      </w:r>
      <w:proofErr w:type="gramStart"/>
      <w:r w:rsidR="00B504B4" w:rsidRPr="00272354">
        <w:rPr>
          <w:sz w:val="24"/>
          <w:szCs w:val="24"/>
        </w:rPr>
        <w:t>taken into account</w:t>
      </w:r>
      <w:proofErr w:type="gramEnd"/>
      <w:r w:rsidR="00B504B4" w:rsidRPr="00272354">
        <w:rPr>
          <w:sz w:val="24"/>
          <w:szCs w:val="24"/>
        </w:rPr>
        <w:t xml:space="preserve"> when marking the work and annotation should be used to explain how the marks were applied. Failure to do so constitutes malpractice.</w:t>
      </w:r>
    </w:p>
    <w:p w14:paraId="470E4BB9" w14:textId="665B2EA9" w:rsidR="000F710A" w:rsidRPr="00272354" w:rsidRDefault="000F710A">
      <w:pPr>
        <w:pStyle w:val="ListParagraph"/>
        <w:numPr>
          <w:ilvl w:val="0"/>
          <w:numId w:val="10"/>
        </w:numPr>
        <w:spacing w:after="0"/>
        <w:ind w:left="1134" w:hanging="425"/>
        <w:rPr>
          <w:sz w:val="24"/>
          <w:szCs w:val="24"/>
        </w:rPr>
      </w:pPr>
      <w:r w:rsidRPr="00272354">
        <w:rPr>
          <w:sz w:val="24"/>
          <w:szCs w:val="24"/>
        </w:rPr>
        <w:t xml:space="preserve">Access arrangements apply to internal assessment. It is the responsibility of Staff conducting the assessment to consult with the Head of </w:t>
      </w:r>
      <w:r w:rsidR="00754473">
        <w:rPr>
          <w:sz w:val="24"/>
          <w:szCs w:val="24"/>
        </w:rPr>
        <w:t>LEAPS</w:t>
      </w:r>
      <w:r w:rsidRPr="00272354">
        <w:rPr>
          <w:sz w:val="24"/>
          <w:szCs w:val="24"/>
        </w:rPr>
        <w:t xml:space="preserve"> and the Examinations Officer to ensure that appropriate provision is in place.</w:t>
      </w:r>
    </w:p>
    <w:p w14:paraId="0A7BD50C" w14:textId="77777777" w:rsidR="00974769" w:rsidRPr="00272354" w:rsidRDefault="004B5F02">
      <w:pPr>
        <w:pStyle w:val="ListParagraph"/>
        <w:numPr>
          <w:ilvl w:val="0"/>
          <w:numId w:val="10"/>
        </w:numPr>
        <w:spacing w:after="0"/>
        <w:ind w:left="1134" w:hanging="425"/>
        <w:rPr>
          <w:sz w:val="24"/>
          <w:szCs w:val="24"/>
        </w:rPr>
      </w:pPr>
      <w:r w:rsidRPr="00272354">
        <w:rPr>
          <w:sz w:val="24"/>
          <w:szCs w:val="24"/>
        </w:rPr>
        <w:t xml:space="preserve">Entries for internal </w:t>
      </w:r>
      <w:r w:rsidR="00974769" w:rsidRPr="00272354">
        <w:rPr>
          <w:sz w:val="24"/>
          <w:szCs w:val="24"/>
        </w:rPr>
        <w:t>assessment</w:t>
      </w:r>
      <w:r w:rsidRPr="00272354">
        <w:rPr>
          <w:sz w:val="24"/>
          <w:szCs w:val="24"/>
        </w:rPr>
        <w:t>s</w:t>
      </w:r>
      <w:r w:rsidR="00974769" w:rsidRPr="00272354">
        <w:rPr>
          <w:sz w:val="24"/>
          <w:szCs w:val="24"/>
        </w:rPr>
        <w:t xml:space="preserve"> must be made at the appropriate time.</w:t>
      </w:r>
    </w:p>
    <w:p w14:paraId="4BA8E2DC"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Attendance records from assessment sessions should be kept by the teacher.</w:t>
      </w:r>
    </w:p>
    <w:p w14:paraId="2913DFED"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Work may be handwritten in black ink or word processed. Printouts, charts and videos can be included where appropriate.</w:t>
      </w:r>
    </w:p>
    <w:p w14:paraId="7A823DF1"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 xml:space="preserve">Where the specification permits students to work with others, e.g. during collection of data, any descriptions of the joint work must be in each </w:t>
      </w:r>
      <w:r w:rsidR="00674AB4" w:rsidRPr="00272354">
        <w:rPr>
          <w:sz w:val="24"/>
          <w:szCs w:val="24"/>
        </w:rPr>
        <w:t>candidate</w:t>
      </w:r>
      <w:r w:rsidRPr="00272354">
        <w:rPr>
          <w:sz w:val="24"/>
          <w:szCs w:val="24"/>
        </w:rPr>
        <w:t xml:space="preserve"> own words</w:t>
      </w:r>
    </w:p>
    <w:p w14:paraId="718F4540"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Where work is assessed by the teacher and external</w:t>
      </w:r>
      <w:r w:rsidR="003B6FA9" w:rsidRPr="00272354">
        <w:rPr>
          <w:sz w:val="24"/>
          <w:szCs w:val="24"/>
        </w:rPr>
        <w:t xml:space="preserve">ly moderated by the Exam Board, it is the subject leader’s responsibility to ensure that </w:t>
      </w:r>
      <w:r w:rsidRPr="00272354">
        <w:rPr>
          <w:sz w:val="24"/>
          <w:szCs w:val="24"/>
        </w:rPr>
        <w:t>standardisation of marking take</w:t>
      </w:r>
      <w:r w:rsidR="003B6FA9" w:rsidRPr="00272354">
        <w:rPr>
          <w:sz w:val="24"/>
          <w:szCs w:val="24"/>
        </w:rPr>
        <w:t>s</w:t>
      </w:r>
      <w:r w:rsidRPr="00272354">
        <w:rPr>
          <w:sz w:val="24"/>
          <w:szCs w:val="24"/>
        </w:rPr>
        <w:t xml:space="preserve"> place in the school if more than one teacher is involved in the assessing.</w:t>
      </w:r>
      <w:r w:rsidR="000F710A" w:rsidRPr="00272354">
        <w:rPr>
          <w:sz w:val="24"/>
          <w:szCs w:val="24"/>
        </w:rPr>
        <w:t xml:space="preserve"> The subject leader should also check that marks are correctly calculated and recorded. Departments should retain evidence that internal standardisation has been carried out.</w:t>
      </w:r>
    </w:p>
    <w:p w14:paraId="2060AE73" w14:textId="77777777" w:rsidR="00974769" w:rsidRPr="00272354" w:rsidRDefault="004B5F02">
      <w:pPr>
        <w:pStyle w:val="ListParagraph"/>
        <w:numPr>
          <w:ilvl w:val="0"/>
          <w:numId w:val="10"/>
        </w:numPr>
        <w:spacing w:after="0"/>
        <w:ind w:left="1134" w:hanging="425"/>
        <w:rPr>
          <w:sz w:val="24"/>
          <w:szCs w:val="24"/>
        </w:rPr>
      </w:pPr>
      <w:r w:rsidRPr="00272354">
        <w:rPr>
          <w:sz w:val="24"/>
          <w:szCs w:val="24"/>
        </w:rPr>
        <w:t>If suspected malpractice occurs, including a candidate posting their work on social media,</w:t>
      </w:r>
      <w:r w:rsidR="00974769" w:rsidRPr="00272354">
        <w:rPr>
          <w:sz w:val="24"/>
          <w:szCs w:val="24"/>
        </w:rPr>
        <w:t xml:space="preserve"> the </w:t>
      </w:r>
      <w:r w:rsidR="000B1DBF" w:rsidRPr="00272354">
        <w:rPr>
          <w:sz w:val="24"/>
          <w:szCs w:val="24"/>
        </w:rPr>
        <w:t>Examinations Officer</w:t>
      </w:r>
      <w:r w:rsidRPr="00272354">
        <w:rPr>
          <w:sz w:val="24"/>
          <w:szCs w:val="24"/>
        </w:rPr>
        <w:t xml:space="preserve"> must be informed who will follow the appropriate procedure in accordance with JCQ regulations. For non-examination assessments teachers must familiarise themselves with the JCQ document Notice to Centre – Teachers sharing assessment material and candidates’ work.</w:t>
      </w:r>
    </w:p>
    <w:p w14:paraId="3811318B"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If a student’s work is lost within the school</w:t>
      </w:r>
      <w:r w:rsidR="000F710A" w:rsidRPr="00272354">
        <w:rPr>
          <w:sz w:val="24"/>
          <w:szCs w:val="24"/>
        </w:rPr>
        <w:t xml:space="preserve"> or the wrong task has been set</w:t>
      </w:r>
      <w:r w:rsidRPr="00272354">
        <w:rPr>
          <w:sz w:val="24"/>
          <w:szCs w:val="24"/>
        </w:rPr>
        <w:t>, this mu</w:t>
      </w:r>
      <w:r w:rsidR="000F710A" w:rsidRPr="00272354">
        <w:rPr>
          <w:sz w:val="24"/>
          <w:szCs w:val="24"/>
        </w:rPr>
        <w:t>st be reported to the Exam Officer who will follow the advice set out by the appropriate examination board and JCQ</w:t>
      </w:r>
      <w:r w:rsidRPr="00272354">
        <w:rPr>
          <w:sz w:val="24"/>
          <w:szCs w:val="24"/>
        </w:rPr>
        <w:t>.</w:t>
      </w:r>
    </w:p>
    <w:p w14:paraId="06A66B14"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t>Authentication forms must be signed</w:t>
      </w:r>
      <w:r w:rsidR="000F710A" w:rsidRPr="00272354">
        <w:rPr>
          <w:sz w:val="24"/>
          <w:szCs w:val="24"/>
        </w:rPr>
        <w:t xml:space="preserve"> by the teachers and candidates and kept, regardless if the work was requested for moderation by the examination board, until all deadlines for enquiries about results, appeals or malpractice have passed.</w:t>
      </w:r>
    </w:p>
    <w:p w14:paraId="39669FFA" w14:textId="77777777" w:rsidR="00974769" w:rsidRPr="00272354" w:rsidRDefault="00974769">
      <w:pPr>
        <w:pStyle w:val="ListParagraph"/>
        <w:numPr>
          <w:ilvl w:val="0"/>
          <w:numId w:val="10"/>
        </w:numPr>
        <w:spacing w:after="0"/>
        <w:ind w:left="1134" w:hanging="425"/>
        <w:rPr>
          <w:sz w:val="24"/>
          <w:szCs w:val="24"/>
        </w:rPr>
      </w:pPr>
      <w:r w:rsidRPr="00272354">
        <w:rPr>
          <w:sz w:val="24"/>
          <w:szCs w:val="24"/>
        </w:rPr>
        <w:lastRenderedPageBreak/>
        <w:t>The assessment marks must be submitted to the Exam board by the appropriate date.</w:t>
      </w:r>
    </w:p>
    <w:p w14:paraId="31141F20" w14:textId="77777777" w:rsidR="000B1DBF" w:rsidRPr="00272354" w:rsidRDefault="00674AB4">
      <w:pPr>
        <w:pStyle w:val="ListParagraph"/>
        <w:numPr>
          <w:ilvl w:val="0"/>
          <w:numId w:val="10"/>
        </w:numPr>
        <w:spacing w:after="0"/>
        <w:ind w:left="1134" w:hanging="425"/>
        <w:rPr>
          <w:sz w:val="24"/>
          <w:szCs w:val="24"/>
        </w:rPr>
      </w:pPr>
      <w:r>
        <w:rPr>
          <w:sz w:val="24"/>
          <w:szCs w:val="24"/>
        </w:rPr>
        <w:t>Non-Examined</w:t>
      </w:r>
      <w:r w:rsidR="00905386">
        <w:rPr>
          <w:sz w:val="24"/>
          <w:szCs w:val="24"/>
        </w:rPr>
        <w:t xml:space="preserve"> Assessment</w:t>
      </w:r>
      <w:r w:rsidR="000B1DBF" w:rsidRPr="00272354">
        <w:rPr>
          <w:sz w:val="24"/>
          <w:szCs w:val="24"/>
        </w:rPr>
        <w:t xml:space="preserve"> will be</w:t>
      </w:r>
      <w:r w:rsidR="004B5F02" w:rsidRPr="00272354">
        <w:rPr>
          <w:sz w:val="24"/>
          <w:szCs w:val="24"/>
        </w:rPr>
        <w:t xml:space="preserve"> dispatched by first class post by the Examination’s officer as requested by the moderator. It is the responsibility of the HOD/subject leader to ensure that the sample of work is collated and any administration forms completed in time.</w:t>
      </w:r>
    </w:p>
    <w:p w14:paraId="6BFAD847" w14:textId="77777777" w:rsidR="003510E4" w:rsidRPr="00272354" w:rsidRDefault="003510E4">
      <w:pPr>
        <w:pStyle w:val="ListParagraph"/>
        <w:numPr>
          <w:ilvl w:val="0"/>
          <w:numId w:val="10"/>
        </w:numPr>
        <w:spacing w:after="0"/>
        <w:ind w:left="1134" w:hanging="425"/>
        <w:rPr>
          <w:sz w:val="24"/>
          <w:szCs w:val="24"/>
        </w:rPr>
      </w:pPr>
      <w:r w:rsidRPr="00272354">
        <w:rPr>
          <w:sz w:val="24"/>
          <w:szCs w:val="24"/>
        </w:rPr>
        <w:t xml:space="preserve">If a teacher teaches his/her own child the work must be submitted </w:t>
      </w:r>
      <w:r w:rsidR="00DB4F49" w:rsidRPr="00272354">
        <w:rPr>
          <w:sz w:val="24"/>
          <w:szCs w:val="24"/>
        </w:rPr>
        <w:t>for moderation. This situation sh</w:t>
      </w:r>
      <w:r w:rsidRPr="00272354">
        <w:rPr>
          <w:sz w:val="24"/>
          <w:szCs w:val="24"/>
        </w:rPr>
        <w:t>ould be avoided if at all possible through appropriate timetabling.</w:t>
      </w:r>
    </w:p>
    <w:p w14:paraId="11480AD7" w14:textId="77777777" w:rsidR="003510E4" w:rsidRPr="00272354" w:rsidRDefault="00974769">
      <w:pPr>
        <w:pStyle w:val="ListParagraph"/>
        <w:numPr>
          <w:ilvl w:val="0"/>
          <w:numId w:val="10"/>
        </w:numPr>
        <w:spacing w:after="0"/>
        <w:ind w:left="1134" w:hanging="425"/>
        <w:rPr>
          <w:sz w:val="24"/>
          <w:szCs w:val="24"/>
        </w:rPr>
      </w:pPr>
      <w:r w:rsidRPr="00272354">
        <w:rPr>
          <w:sz w:val="24"/>
          <w:szCs w:val="24"/>
        </w:rPr>
        <w:t>Candidates’ work</w:t>
      </w:r>
      <w:r w:rsidR="003510E4" w:rsidRPr="00272354">
        <w:rPr>
          <w:sz w:val="24"/>
          <w:szCs w:val="24"/>
        </w:rPr>
        <w:t xml:space="preserve"> </w:t>
      </w:r>
      <w:r w:rsidR="00DB4F49" w:rsidRPr="00272354">
        <w:rPr>
          <w:sz w:val="24"/>
          <w:szCs w:val="24"/>
        </w:rPr>
        <w:t xml:space="preserve">must be securely stored as detailed </w:t>
      </w:r>
      <w:r w:rsidRPr="00272354">
        <w:rPr>
          <w:sz w:val="24"/>
          <w:szCs w:val="24"/>
        </w:rPr>
        <w:t xml:space="preserve">above until </w:t>
      </w:r>
      <w:r w:rsidR="003510E4" w:rsidRPr="00272354">
        <w:rPr>
          <w:sz w:val="24"/>
          <w:szCs w:val="24"/>
        </w:rPr>
        <w:t>the deadline for results enquiries and any subsequent appeals are completed.</w:t>
      </w:r>
    </w:p>
    <w:p w14:paraId="13D49514" w14:textId="77777777" w:rsidR="00A015AC" w:rsidRPr="00272354" w:rsidRDefault="00974769">
      <w:pPr>
        <w:pStyle w:val="ListParagraph"/>
        <w:numPr>
          <w:ilvl w:val="0"/>
          <w:numId w:val="10"/>
        </w:numPr>
        <w:spacing w:after="0"/>
        <w:ind w:left="1134" w:hanging="425"/>
        <w:rPr>
          <w:sz w:val="24"/>
          <w:szCs w:val="24"/>
        </w:rPr>
      </w:pPr>
      <w:r w:rsidRPr="00272354">
        <w:rPr>
          <w:sz w:val="24"/>
          <w:szCs w:val="24"/>
        </w:rPr>
        <w:t>After results are published it may be possible to request a re-moderation of the work.</w:t>
      </w:r>
      <w:r w:rsidR="009439CB" w:rsidRPr="00272354">
        <w:rPr>
          <w:sz w:val="24"/>
          <w:szCs w:val="24"/>
        </w:rPr>
        <w:t xml:space="preserve"> </w:t>
      </w:r>
    </w:p>
    <w:p w14:paraId="5D67D1DE" w14:textId="77777777" w:rsidR="00654ECE" w:rsidRPr="00272354" w:rsidRDefault="009C08C3">
      <w:pPr>
        <w:pStyle w:val="ListParagraph"/>
        <w:numPr>
          <w:ilvl w:val="0"/>
          <w:numId w:val="10"/>
        </w:numPr>
        <w:spacing w:after="0"/>
        <w:ind w:left="1134" w:hanging="425"/>
        <w:rPr>
          <w:sz w:val="24"/>
          <w:szCs w:val="24"/>
        </w:rPr>
      </w:pPr>
      <w:r w:rsidRPr="00272354">
        <w:rPr>
          <w:sz w:val="24"/>
          <w:szCs w:val="24"/>
        </w:rPr>
        <w:t>Staffs are</w:t>
      </w:r>
      <w:r w:rsidR="00654ECE" w:rsidRPr="00272354">
        <w:rPr>
          <w:sz w:val="24"/>
          <w:szCs w:val="24"/>
        </w:rPr>
        <w:t xml:space="preserve"> strictly reminded that any examination materials must not be removed from school.</w:t>
      </w:r>
    </w:p>
    <w:p w14:paraId="72EB14ED" w14:textId="77777777" w:rsidR="003510E4" w:rsidRPr="00272354" w:rsidRDefault="003510E4">
      <w:pPr>
        <w:pStyle w:val="ListParagraph"/>
        <w:numPr>
          <w:ilvl w:val="0"/>
          <w:numId w:val="10"/>
        </w:numPr>
        <w:spacing w:after="0"/>
        <w:ind w:left="1134" w:hanging="425"/>
        <w:rPr>
          <w:sz w:val="24"/>
          <w:szCs w:val="24"/>
        </w:rPr>
      </w:pPr>
      <w:r w:rsidRPr="00272354">
        <w:rPr>
          <w:sz w:val="24"/>
          <w:szCs w:val="24"/>
        </w:rPr>
        <w:t xml:space="preserve">Any internal assessment work that remains in school is the property of the candidate. It may only be used for teaching purposes after any deadline for results enquiries and appeals have passed and with the </w:t>
      </w:r>
      <w:r w:rsidR="00674AB4" w:rsidRPr="00272354">
        <w:rPr>
          <w:sz w:val="24"/>
          <w:szCs w:val="24"/>
        </w:rPr>
        <w:t>candidates’</w:t>
      </w:r>
      <w:r w:rsidRPr="00272354">
        <w:rPr>
          <w:sz w:val="24"/>
          <w:szCs w:val="24"/>
        </w:rPr>
        <w:t xml:space="preserve"> permission. The candidates name and number should be removed.</w:t>
      </w:r>
    </w:p>
    <w:p w14:paraId="3F8EBBCA" w14:textId="77777777" w:rsidR="00E478DA" w:rsidRPr="00272354" w:rsidRDefault="00E478DA">
      <w:pPr>
        <w:pStyle w:val="ListParagraph"/>
        <w:spacing w:after="0"/>
        <w:ind w:left="1134" w:hanging="425"/>
        <w:rPr>
          <w:b/>
        </w:rPr>
      </w:pPr>
    </w:p>
    <w:p w14:paraId="61C6F93D" w14:textId="77777777" w:rsidR="000B1DBF" w:rsidRPr="00A32BE3" w:rsidRDefault="009612BB" w:rsidP="00A32BE3">
      <w:pPr>
        <w:pStyle w:val="Heading2"/>
        <w:spacing w:before="0" w:line="276" w:lineRule="auto"/>
        <w:rPr>
          <w:rFonts w:asciiTheme="minorHAnsi" w:hAnsiTheme="minorHAnsi"/>
        </w:rPr>
      </w:pPr>
      <w:r w:rsidRPr="00A32BE3">
        <w:rPr>
          <w:rFonts w:asciiTheme="minorHAnsi" w:hAnsiTheme="minorHAnsi"/>
        </w:rPr>
        <w:t xml:space="preserve">4. </w:t>
      </w:r>
      <w:r w:rsidR="004A4172" w:rsidRPr="00A32BE3">
        <w:rPr>
          <w:rFonts w:asciiTheme="minorHAnsi" w:hAnsiTheme="minorHAnsi"/>
        </w:rPr>
        <w:t>INTERNAL EXAMINATIONS</w:t>
      </w:r>
      <w:r w:rsidR="000B1DBF" w:rsidRPr="00A32BE3">
        <w:rPr>
          <w:rFonts w:asciiTheme="minorHAnsi" w:hAnsiTheme="minorHAnsi"/>
        </w:rPr>
        <w:t xml:space="preserve"> </w:t>
      </w:r>
    </w:p>
    <w:p w14:paraId="29549698" w14:textId="77777777" w:rsidR="000B1DBF" w:rsidRPr="00272354" w:rsidRDefault="000B1DBF">
      <w:pPr>
        <w:spacing w:line="276" w:lineRule="auto"/>
        <w:ind w:left="360"/>
        <w:rPr>
          <w:rFonts w:asciiTheme="minorHAnsi" w:hAnsiTheme="minorHAnsi"/>
          <w:b/>
        </w:rPr>
      </w:pPr>
    </w:p>
    <w:p w14:paraId="2D21FB3E" w14:textId="77777777" w:rsidR="002F210E" w:rsidRPr="00272354" w:rsidRDefault="002F210E">
      <w:pPr>
        <w:spacing w:line="276" w:lineRule="auto"/>
        <w:ind w:left="284"/>
        <w:rPr>
          <w:rFonts w:asciiTheme="minorHAnsi" w:hAnsiTheme="minorHAnsi"/>
          <w:b/>
        </w:rPr>
      </w:pPr>
      <w:r w:rsidRPr="00272354">
        <w:rPr>
          <w:rFonts w:asciiTheme="minorHAnsi" w:hAnsiTheme="minorHAnsi"/>
          <w:b/>
        </w:rPr>
        <w:t>Internal Exam responsibilities:</w:t>
      </w:r>
    </w:p>
    <w:p w14:paraId="0BB051F1" w14:textId="77777777" w:rsidR="002F210E" w:rsidRPr="00272354" w:rsidRDefault="002F210E">
      <w:pPr>
        <w:spacing w:line="276" w:lineRule="auto"/>
        <w:ind w:left="426"/>
        <w:rPr>
          <w:rFonts w:asciiTheme="minorHAnsi" w:hAnsiTheme="minorHAnsi" w:cstheme="minorHAnsi"/>
          <w:b/>
          <w:i/>
        </w:rPr>
      </w:pPr>
      <w:r w:rsidRPr="00272354">
        <w:rPr>
          <w:rFonts w:asciiTheme="minorHAnsi" w:hAnsiTheme="minorHAnsi" w:cstheme="minorHAnsi"/>
          <w:b/>
          <w:i/>
        </w:rPr>
        <w:t>Examination Officer</w:t>
      </w:r>
    </w:p>
    <w:p w14:paraId="06444AEB" w14:textId="77777777" w:rsidR="002F210E" w:rsidRPr="00272354" w:rsidRDefault="000B1DBF">
      <w:pPr>
        <w:pStyle w:val="ListParagraph"/>
        <w:numPr>
          <w:ilvl w:val="0"/>
          <w:numId w:val="16"/>
        </w:numPr>
        <w:spacing w:after="0"/>
        <w:rPr>
          <w:sz w:val="24"/>
          <w:szCs w:val="24"/>
        </w:rPr>
      </w:pPr>
      <w:r w:rsidRPr="00272354">
        <w:rPr>
          <w:sz w:val="24"/>
          <w:szCs w:val="24"/>
        </w:rPr>
        <w:t>The Examinations Officer will be responsible for the overview of the organisation of accommodation and invigilation for these exams in conjunction with the designated member of SLT.</w:t>
      </w:r>
    </w:p>
    <w:p w14:paraId="04FACDFA" w14:textId="77777777" w:rsidR="002F210E" w:rsidRPr="00272354" w:rsidRDefault="002F210E">
      <w:pPr>
        <w:pStyle w:val="ListParagraph"/>
        <w:numPr>
          <w:ilvl w:val="0"/>
          <w:numId w:val="16"/>
        </w:numPr>
        <w:spacing w:after="0"/>
        <w:rPr>
          <w:sz w:val="24"/>
          <w:szCs w:val="24"/>
        </w:rPr>
      </w:pPr>
      <w:r w:rsidRPr="00272354">
        <w:rPr>
          <w:sz w:val="24"/>
          <w:szCs w:val="24"/>
        </w:rPr>
        <w:t xml:space="preserve">At the end of the exam, completed scripts should be put in the pigeon hole of the appropriate member of staff. </w:t>
      </w:r>
    </w:p>
    <w:p w14:paraId="24BC9091" w14:textId="77777777" w:rsidR="002F210E" w:rsidRPr="00272354" w:rsidRDefault="002F210E">
      <w:pPr>
        <w:spacing w:line="276" w:lineRule="auto"/>
        <w:ind w:left="360"/>
        <w:rPr>
          <w:rFonts w:asciiTheme="minorHAnsi" w:hAnsiTheme="minorHAnsi"/>
          <w:b/>
          <w:i/>
        </w:rPr>
      </w:pPr>
      <w:r w:rsidRPr="00272354">
        <w:rPr>
          <w:rFonts w:asciiTheme="minorHAnsi" w:hAnsiTheme="minorHAnsi"/>
          <w:b/>
          <w:i/>
        </w:rPr>
        <w:t>Head of Department</w:t>
      </w:r>
    </w:p>
    <w:p w14:paraId="7102CC9C" w14:textId="77777777" w:rsidR="002F210E" w:rsidRPr="00A32BE3" w:rsidRDefault="000B1DBF">
      <w:pPr>
        <w:pStyle w:val="ListParagraph"/>
        <w:numPr>
          <w:ilvl w:val="0"/>
          <w:numId w:val="17"/>
        </w:numPr>
        <w:spacing w:after="0"/>
        <w:rPr>
          <w:sz w:val="24"/>
          <w:szCs w:val="24"/>
        </w:rPr>
      </w:pPr>
      <w:r w:rsidRPr="00A32BE3">
        <w:rPr>
          <w:sz w:val="24"/>
          <w:szCs w:val="24"/>
        </w:rPr>
        <w:t xml:space="preserve">Each department will be responsible for producing exam papers, which are suitable for the time slot allocated to their subject. </w:t>
      </w:r>
    </w:p>
    <w:p w14:paraId="137076E2" w14:textId="77777777" w:rsidR="002F210E" w:rsidRPr="00A32BE3" w:rsidRDefault="000B1DBF">
      <w:pPr>
        <w:pStyle w:val="ListParagraph"/>
        <w:numPr>
          <w:ilvl w:val="0"/>
          <w:numId w:val="17"/>
        </w:numPr>
        <w:spacing w:after="0"/>
        <w:rPr>
          <w:sz w:val="24"/>
          <w:szCs w:val="24"/>
        </w:rPr>
      </w:pPr>
      <w:r w:rsidRPr="00A32BE3">
        <w:rPr>
          <w:sz w:val="24"/>
          <w:szCs w:val="24"/>
        </w:rPr>
        <w:t xml:space="preserve">Papers should be placed in the appropriate baskets in the staff </w:t>
      </w:r>
      <w:r w:rsidR="00625FD3" w:rsidRPr="00A32BE3">
        <w:rPr>
          <w:sz w:val="24"/>
          <w:szCs w:val="24"/>
        </w:rPr>
        <w:t xml:space="preserve">study </w:t>
      </w:r>
      <w:r w:rsidRPr="00A32BE3">
        <w:rPr>
          <w:sz w:val="24"/>
          <w:szCs w:val="24"/>
        </w:rPr>
        <w:t>room</w:t>
      </w:r>
      <w:r w:rsidR="00625FD3" w:rsidRPr="00A32BE3">
        <w:rPr>
          <w:sz w:val="24"/>
          <w:szCs w:val="24"/>
        </w:rPr>
        <w:t>, not later than 2 days before assessment</w:t>
      </w:r>
      <w:r w:rsidRPr="00A32BE3">
        <w:rPr>
          <w:sz w:val="24"/>
          <w:szCs w:val="24"/>
        </w:rPr>
        <w:t xml:space="preserve">. </w:t>
      </w:r>
    </w:p>
    <w:p w14:paraId="5C8D7977" w14:textId="77777777" w:rsidR="00625FD3" w:rsidRPr="00A32BE3" w:rsidRDefault="00625FD3">
      <w:pPr>
        <w:pStyle w:val="ListParagraph"/>
        <w:numPr>
          <w:ilvl w:val="0"/>
          <w:numId w:val="17"/>
        </w:numPr>
        <w:spacing w:after="0"/>
        <w:rPr>
          <w:sz w:val="24"/>
          <w:szCs w:val="24"/>
        </w:rPr>
      </w:pPr>
      <w:r w:rsidRPr="00A32BE3">
        <w:rPr>
          <w:sz w:val="24"/>
          <w:szCs w:val="24"/>
        </w:rPr>
        <w:t>Electronic copies of the papers saved in shared folder, not later than 2 days before assessment.</w:t>
      </w:r>
    </w:p>
    <w:p w14:paraId="3A79C15E" w14:textId="77777777" w:rsidR="00625FD3" w:rsidRPr="00A32BE3" w:rsidRDefault="00625FD3" w:rsidP="00281D2F">
      <w:pPr>
        <w:pStyle w:val="ListParagraph"/>
        <w:numPr>
          <w:ilvl w:val="0"/>
          <w:numId w:val="17"/>
        </w:numPr>
        <w:spacing w:after="0"/>
        <w:rPr>
          <w:sz w:val="24"/>
          <w:szCs w:val="24"/>
        </w:rPr>
      </w:pPr>
      <w:r w:rsidRPr="00A32BE3">
        <w:rPr>
          <w:sz w:val="24"/>
          <w:szCs w:val="24"/>
        </w:rPr>
        <w:t xml:space="preserve">Use </w:t>
      </w:r>
      <w:r w:rsidR="000B1DBF" w:rsidRPr="00A32BE3">
        <w:rPr>
          <w:sz w:val="24"/>
          <w:szCs w:val="24"/>
        </w:rPr>
        <w:t>Cover sheets</w:t>
      </w:r>
      <w:r w:rsidRPr="00A32BE3">
        <w:rPr>
          <w:sz w:val="24"/>
          <w:szCs w:val="24"/>
        </w:rPr>
        <w:t xml:space="preserve"> provided by </w:t>
      </w:r>
      <w:proofErr w:type="spellStart"/>
      <w:r w:rsidRPr="00A32BE3">
        <w:rPr>
          <w:sz w:val="24"/>
          <w:szCs w:val="24"/>
        </w:rPr>
        <w:t>Examsofficer</w:t>
      </w:r>
      <w:proofErr w:type="spellEnd"/>
      <w:r w:rsidR="000B1DBF" w:rsidRPr="00A32BE3">
        <w:rPr>
          <w:sz w:val="24"/>
          <w:szCs w:val="24"/>
        </w:rPr>
        <w:t xml:space="preserve"> for each e</w:t>
      </w:r>
      <w:r w:rsidRPr="00A32BE3">
        <w:rPr>
          <w:sz w:val="24"/>
          <w:szCs w:val="24"/>
        </w:rPr>
        <w:t>xam.</w:t>
      </w:r>
    </w:p>
    <w:p w14:paraId="6BFC05A4" w14:textId="77777777" w:rsidR="009C08C3" w:rsidRPr="00A32BE3" w:rsidRDefault="009C08C3" w:rsidP="00281D2F">
      <w:pPr>
        <w:pStyle w:val="ListParagraph"/>
        <w:numPr>
          <w:ilvl w:val="0"/>
          <w:numId w:val="17"/>
        </w:numPr>
        <w:spacing w:after="0"/>
        <w:rPr>
          <w:sz w:val="24"/>
          <w:szCs w:val="24"/>
        </w:rPr>
      </w:pPr>
      <w:r w:rsidRPr="00A32BE3">
        <w:rPr>
          <w:sz w:val="24"/>
          <w:szCs w:val="24"/>
        </w:rPr>
        <w:t>The results must be submitted to the Headmistress.</w:t>
      </w:r>
    </w:p>
    <w:p w14:paraId="3E716442" w14:textId="77777777" w:rsidR="009C08C3" w:rsidRPr="00A32BE3" w:rsidRDefault="009C08C3">
      <w:pPr>
        <w:pStyle w:val="ListParagraph"/>
        <w:numPr>
          <w:ilvl w:val="0"/>
          <w:numId w:val="17"/>
        </w:numPr>
        <w:spacing w:after="0"/>
        <w:rPr>
          <w:sz w:val="24"/>
          <w:szCs w:val="24"/>
        </w:rPr>
      </w:pPr>
      <w:r w:rsidRPr="00A32BE3">
        <w:rPr>
          <w:sz w:val="24"/>
          <w:szCs w:val="24"/>
        </w:rPr>
        <w:t xml:space="preserve">Results may not be given to girls until the end of the examinations period and only after the </w:t>
      </w:r>
      <w:proofErr w:type="spellStart"/>
      <w:r w:rsidR="00674AB4" w:rsidRPr="00A32BE3">
        <w:rPr>
          <w:sz w:val="24"/>
          <w:szCs w:val="24"/>
        </w:rPr>
        <w:t>the</w:t>
      </w:r>
      <w:proofErr w:type="spellEnd"/>
      <w:r w:rsidR="00674AB4" w:rsidRPr="00A32BE3">
        <w:rPr>
          <w:sz w:val="24"/>
          <w:szCs w:val="24"/>
        </w:rPr>
        <w:t xml:space="preserve"> Head of Year and Deputy Heads </w:t>
      </w:r>
      <w:r w:rsidRPr="00A32BE3">
        <w:rPr>
          <w:sz w:val="24"/>
          <w:szCs w:val="24"/>
        </w:rPr>
        <w:t>ha</w:t>
      </w:r>
      <w:r w:rsidR="00674AB4" w:rsidRPr="00A32BE3">
        <w:rPr>
          <w:sz w:val="24"/>
          <w:szCs w:val="24"/>
        </w:rPr>
        <w:t>ve</w:t>
      </w:r>
      <w:r w:rsidRPr="00A32BE3">
        <w:rPr>
          <w:sz w:val="24"/>
          <w:szCs w:val="24"/>
        </w:rPr>
        <w:t xml:space="preserve"> approved them.</w:t>
      </w:r>
    </w:p>
    <w:p w14:paraId="1F1FFF3C" w14:textId="77777777" w:rsidR="004D2C29" w:rsidRPr="00272354" w:rsidRDefault="004D2C29">
      <w:pPr>
        <w:spacing w:line="276" w:lineRule="auto"/>
        <w:ind w:left="360"/>
        <w:rPr>
          <w:rFonts w:asciiTheme="minorHAnsi" w:hAnsiTheme="minorHAnsi"/>
        </w:rPr>
      </w:pPr>
    </w:p>
    <w:p w14:paraId="298F70AC" w14:textId="77777777" w:rsidR="004D2C29" w:rsidRPr="00272354" w:rsidRDefault="004D2C29">
      <w:pPr>
        <w:spacing w:line="276" w:lineRule="auto"/>
        <w:ind w:left="360"/>
        <w:rPr>
          <w:rFonts w:asciiTheme="minorHAnsi" w:hAnsiTheme="minorHAnsi"/>
        </w:rPr>
      </w:pPr>
      <w:r w:rsidRPr="00272354">
        <w:rPr>
          <w:rFonts w:asciiTheme="minorHAnsi" w:hAnsiTheme="minorHAnsi"/>
        </w:rPr>
        <w:lastRenderedPageBreak/>
        <w:t>Further details of the procedure for setting, marking and invigilation of internal examinations can be found in the staff handbook.</w:t>
      </w:r>
    </w:p>
    <w:p w14:paraId="7EE24215" w14:textId="77777777" w:rsidR="000B1DBF" w:rsidRPr="00272354" w:rsidRDefault="000B1DBF">
      <w:pPr>
        <w:spacing w:line="276" w:lineRule="auto"/>
        <w:rPr>
          <w:rFonts w:asciiTheme="minorHAnsi" w:hAnsiTheme="minorHAnsi"/>
        </w:rPr>
      </w:pPr>
    </w:p>
    <w:p w14:paraId="490E2A65" w14:textId="77777777" w:rsidR="00A015AC" w:rsidRPr="00272354" w:rsidRDefault="00D2736A">
      <w:pPr>
        <w:spacing w:line="276" w:lineRule="auto"/>
        <w:rPr>
          <w:rFonts w:asciiTheme="minorHAnsi" w:hAnsiTheme="minorHAnsi" w:cs="Arial"/>
          <w:b/>
        </w:rPr>
      </w:pPr>
      <w:r w:rsidRPr="00272354">
        <w:rPr>
          <w:rFonts w:asciiTheme="minorHAnsi" w:hAnsiTheme="minorHAnsi" w:cs="Arial"/>
          <w:b/>
        </w:rPr>
        <w:t>This policy is subject to annual r</w:t>
      </w:r>
      <w:r w:rsidR="00DA094D" w:rsidRPr="00272354">
        <w:rPr>
          <w:rFonts w:asciiTheme="minorHAnsi" w:hAnsiTheme="minorHAnsi" w:cs="Arial"/>
          <w:b/>
        </w:rPr>
        <w:t>eview</w:t>
      </w:r>
    </w:p>
    <w:p w14:paraId="3F7D4DD1" w14:textId="77777777" w:rsidR="00737F1B" w:rsidRPr="00272354" w:rsidRDefault="006E71C5">
      <w:pPr>
        <w:spacing w:line="276" w:lineRule="auto"/>
        <w:rPr>
          <w:rFonts w:asciiTheme="minorHAnsi" w:hAnsiTheme="minorHAnsi" w:cs="Arial"/>
          <w:b/>
        </w:rPr>
      </w:pPr>
      <w:r w:rsidRPr="006A1128">
        <w:rPr>
          <w:rFonts w:asciiTheme="minorHAnsi" w:hAnsiTheme="minorHAnsi" w:cs="Arial"/>
          <w:b/>
        </w:rPr>
        <w:t xml:space="preserve">Reviewed </w:t>
      </w:r>
      <w:r w:rsidR="006F068F">
        <w:rPr>
          <w:rFonts w:asciiTheme="minorHAnsi" w:hAnsiTheme="minorHAnsi" w:cs="Arial"/>
          <w:b/>
        </w:rPr>
        <w:t>March 2022.</w:t>
      </w:r>
    </w:p>
    <w:sectPr w:rsidR="00737F1B" w:rsidRPr="00272354" w:rsidSect="000A3213">
      <w:headerReference w:type="default" r:id="rId8"/>
      <w:footerReference w:type="default" r:id="rId9"/>
      <w:pgSz w:w="11906" w:h="16838"/>
      <w:pgMar w:top="1170" w:right="1440" w:bottom="1276" w:left="993"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8253E" w14:textId="77777777" w:rsidR="00077D7F" w:rsidRDefault="00077D7F" w:rsidP="009612BB">
      <w:r>
        <w:separator/>
      </w:r>
    </w:p>
  </w:endnote>
  <w:endnote w:type="continuationSeparator" w:id="0">
    <w:p w14:paraId="6F0F5162" w14:textId="77777777" w:rsidR="00077D7F" w:rsidRDefault="00077D7F" w:rsidP="0096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797"/>
      <w:docPartObj>
        <w:docPartGallery w:val="Page Numbers (Bottom of Page)"/>
        <w:docPartUnique/>
      </w:docPartObj>
    </w:sdtPr>
    <w:sdtEndPr/>
    <w:sdtContent>
      <w:p w14:paraId="151273FF" w14:textId="77777777" w:rsidR="00D11AEE" w:rsidRDefault="00D11AEE">
        <w:pPr>
          <w:pStyle w:val="Footer"/>
          <w:jc w:val="center"/>
        </w:pPr>
        <w:r>
          <w:rPr>
            <w:noProof/>
          </w:rPr>
          <w:fldChar w:fldCharType="begin"/>
        </w:r>
        <w:r>
          <w:rPr>
            <w:noProof/>
          </w:rPr>
          <w:instrText xml:space="preserve"> PAGE   \* MERGEFORMAT </w:instrText>
        </w:r>
        <w:r>
          <w:rPr>
            <w:noProof/>
          </w:rPr>
          <w:fldChar w:fldCharType="separate"/>
        </w:r>
        <w:r w:rsidR="00AF1FF8">
          <w:rPr>
            <w:noProof/>
          </w:rPr>
          <w:t>3</w:t>
        </w:r>
        <w:r>
          <w:rPr>
            <w:noProof/>
          </w:rPr>
          <w:fldChar w:fldCharType="end"/>
        </w:r>
      </w:p>
    </w:sdtContent>
  </w:sdt>
  <w:p w14:paraId="7FF8B29C" w14:textId="77777777" w:rsidR="00D11AEE" w:rsidRDefault="00D1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9960" w14:textId="77777777" w:rsidR="00077D7F" w:rsidRDefault="00077D7F" w:rsidP="009612BB">
      <w:r>
        <w:separator/>
      </w:r>
    </w:p>
  </w:footnote>
  <w:footnote w:type="continuationSeparator" w:id="0">
    <w:p w14:paraId="556143FB" w14:textId="77777777" w:rsidR="00077D7F" w:rsidRDefault="00077D7F" w:rsidP="0096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BA8D" w14:textId="0451A40B" w:rsidR="00A32BE3" w:rsidRDefault="00A32BE3">
    <w:pPr>
      <w:pStyle w:val="Header"/>
    </w:pPr>
    <w:r>
      <w:rPr>
        <w:noProof/>
      </w:rPr>
      <w:drawing>
        <wp:anchor distT="0" distB="0" distL="114300" distR="114300" simplePos="0" relativeHeight="251659264" behindDoc="0" locked="0" layoutInCell="1" allowOverlap="1" wp14:anchorId="4D8BD328" wp14:editId="2BF0F7D2">
          <wp:simplePos x="0" y="0"/>
          <wp:positionH relativeFrom="page">
            <wp:align>center</wp:align>
          </wp:positionH>
          <wp:positionV relativeFrom="paragraph">
            <wp:posOffset>-290195</wp:posOffset>
          </wp:positionV>
          <wp:extent cx="1164590" cy="739140"/>
          <wp:effectExtent l="0" t="0" r="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739140"/>
                  </a:xfrm>
                  <a:prstGeom prst="rect">
                    <a:avLst/>
                  </a:prstGeom>
                  <a:noFill/>
                  <a:ln>
                    <a:noFill/>
                  </a:ln>
                </pic:spPr>
              </pic:pic>
            </a:graphicData>
          </a:graphic>
        </wp:anchor>
      </w:drawing>
    </w:r>
  </w:p>
  <w:p w14:paraId="6243E064" w14:textId="77777777" w:rsidR="00A32BE3" w:rsidRDefault="00A32BE3">
    <w:pPr>
      <w:pStyle w:val="Header"/>
    </w:pPr>
  </w:p>
  <w:p w14:paraId="38F8A52D" w14:textId="26181105" w:rsidR="006D3D0A" w:rsidRDefault="006D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DA7"/>
    <w:multiLevelType w:val="hybridMultilevel"/>
    <w:tmpl w:val="D53C04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A2709"/>
    <w:multiLevelType w:val="hybridMultilevel"/>
    <w:tmpl w:val="5DAE71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E589F"/>
    <w:multiLevelType w:val="hybridMultilevel"/>
    <w:tmpl w:val="C38EDB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A13BDB"/>
    <w:multiLevelType w:val="hybridMultilevel"/>
    <w:tmpl w:val="0B727DB8"/>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13E856E2"/>
    <w:multiLevelType w:val="hybridMultilevel"/>
    <w:tmpl w:val="BF189B8C"/>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1C147331"/>
    <w:multiLevelType w:val="hybridMultilevel"/>
    <w:tmpl w:val="FA2AA80A"/>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C964EA5"/>
    <w:multiLevelType w:val="hybridMultilevel"/>
    <w:tmpl w:val="91260B52"/>
    <w:lvl w:ilvl="0" w:tplc="0809000B">
      <w:start w:val="1"/>
      <w:numFmt w:val="bullet"/>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7" w15:restartNumberingAfterBreak="0">
    <w:nsid w:val="1DEC0D5F"/>
    <w:multiLevelType w:val="hybridMultilevel"/>
    <w:tmpl w:val="4D18E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2173B"/>
    <w:multiLevelType w:val="multilevel"/>
    <w:tmpl w:val="D6B0DE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A3252E"/>
    <w:multiLevelType w:val="hybridMultilevel"/>
    <w:tmpl w:val="287A4A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D46D0"/>
    <w:multiLevelType w:val="hybridMultilevel"/>
    <w:tmpl w:val="08BA19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1F22B9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21118"/>
    <w:multiLevelType w:val="hybridMultilevel"/>
    <w:tmpl w:val="01BCF638"/>
    <w:lvl w:ilvl="0" w:tplc="08090005">
      <w:start w:val="1"/>
      <w:numFmt w:val="bullet"/>
      <w:lvlText w:val=""/>
      <w:lvlJc w:val="left"/>
      <w:pPr>
        <w:ind w:left="1446" w:hanging="360"/>
      </w:pPr>
      <w:rPr>
        <w:rFonts w:ascii="Wingdings" w:hAnsi="Wingdings"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56B33E1"/>
    <w:multiLevelType w:val="hybridMultilevel"/>
    <w:tmpl w:val="D76853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465FF"/>
    <w:multiLevelType w:val="hybridMultilevel"/>
    <w:tmpl w:val="4EB86E04"/>
    <w:lvl w:ilvl="0" w:tplc="1C927A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DD3DB9"/>
    <w:multiLevelType w:val="hybridMultilevel"/>
    <w:tmpl w:val="59B25F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1A52BDD"/>
    <w:multiLevelType w:val="hybridMultilevel"/>
    <w:tmpl w:val="F4CE3C14"/>
    <w:lvl w:ilvl="0" w:tplc="08090003">
      <w:start w:val="1"/>
      <w:numFmt w:val="bullet"/>
      <w:lvlText w:val="o"/>
      <w:lvlJc w:val="left"/>
      <w:pPr>
        <w:ind w:left="1440" w:hanging="360"/>
      </w:pPr>
      <w:rPr>
        <w:rFonts w:ascii="Courier New" w:hAnsi="Courier New" w:cs="Courier New" w:hint="default"/>
      </w:rPr>
    </w:lvl>
    <w:lvl w:ilvl="1" w:tplc="0809000B">
      <w:start w:val="1"/>
      <w:numFmt w:val="bullet"/>
      <w:lvlText w:val=""/>
      <w:lvlJc w:val="left"/>
      <w:pPr>
        <w:ind w:left="2160" w:hanging="360"/>
      </w:pPr>
      <w:rPr>
        <w:rFonts w:ascii="Wingdings" w:hAnsi="Wingdings" w:hint="default"/>
      </w:rPr>
    </w:lvl>
    <w:lvl w:ilvl="2" w:tplc="1F22B940">
      <w:numFmt w:val="bullet"/>
      <w:lvlText w:val="-"/>
      <w:lvlJc w:val="left"/>
      <w:pPr>
        <w:ind w:left="2880" w:hanging="360"/>
      </w:pPr>
      <w:rPr>
        <w:rFonts w:ascii="Calibri" w:eastAsia="Times New Roman" w:hAnsi="Calibri" w:cs="Times New Roman"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CA61D5"/>
    <w:multiLevelType w:val="hybridMultilevel"/>
    <w:tmpl w:val="CF42D5B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412250E"/>
    <w:multiLevelType w:val="hybridMultilevel"/>
    <w:tmpl w:val="6150990E"/>
    <w:lvl w:ilvl="0" w:tplc="08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D6E54"/>
    <w:multiLevelType w:val="hybridMultilevel"/>
    <w:tmpl w:val="92F06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B16C6"/>
    <w:multiLevelType w:val="hybridMultilevel"/>
    <w:tmpl w:val="AFE42E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F22B9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C0E50"/>
    <w:multiLevelType w:val="hybridMultilevel"/>
    <w:tmpl w:val="7A1AD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17346"/>
    <w:multiLevelType w:val="hybridMultilevel"/>
    <w:tmpl w:val="3E6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645E"/>
    <w:multiLevelType w:val="hybridMultilevel"/>
    <w:tmpl w:val="6A4A0E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11710E"/>
    <w:multiLevelType w:val="hybridMultilevel"/>
    <w:tmpl w:val="F392B0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E8634A"/>
    <w:multiLevelType w:val="hybridMultilevel"/>
    <w:tmpl w:val="C0A27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D372AD"/>
    <w:multiLevelType w:val="hybridMultilevel"/>
    <w:tmpl w:val="5C046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3E47BAD"/>
    <w:multiLevelType w:val="hybridMultilevel"/>
    <w:tmpl w:val="0302C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5759"/>
    <w:multiLevelType w:val="hybridMultilevel"/>
    <w:tmpl w:val="918ADF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61037"/>
    <w:multiLevelType w:val="hybridMultilevel"/>
    <w:tmpl w:val="9EE2C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D4C9F"/>
    <w:multiLevelType w:val="multilevel"/>
    <w:tmpl w:val="5CE656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7C254B"/>
    <w:multiLevelType w:val="hybridMultilevel"/>
    <w:tmpl w:val="AAEE1B9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3D74B42"/>
    <w:multiLevelType w:val="hybridMultilevel"/>
    <w:tmpl w:val="D11E10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C5B0B89"/>
    <w:multiLevelType w:val="hybridMultilevel"/>
    <w:tmpl w:val="779C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E2776"/>
    <w:multiLevelType w:val="multilevel"/>
    <w:tmpl w:val="2904F3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33"/>
  </w:num>
  <w:num w:numId="6">
    <w:abstractNumId w:val="28"/>
  </w:num>
  <w:num w:numId="7">
    <w:abstractNumId w:val="27"/>
  </w:num>
  <w:num w:numId="8">
    <w:abstractNumId w:val="30"/>
  </w:num>
  <w:num w:numId="9">
    <w:abstractNumId w:val="26"/>
  </w:num>
  <w:num w:numId="10">
    <w:abstractNumId w:val="9"/>
  </w:num>
  <w:num w:numId="11">
    <w:abstractNumId w:val="0"/>
  </w:num>
  <w:num w:numId="12">
    <w:abstractNumId w:val="17"/>
  </w:num>
  <w:num w:numId="13">
    <w:abstractNumId w:val="6"/>
  </w:num>
  <w:num w:numId="14">
    <w:abstractNumId w:val="10"/>
  </w:num>
  <w:num w:numId="15">
    <w:abstractNumId w:val="22"/>
  </w:num>
  <w:num w:numId="16">
    <w:abstractNumId w:val="1"/>
  </w:num>
  <w:num w:numId="17">
    <w:abstractNumId w:val="23"/>
  </w:num>
  <w:num w:numId="18">
    <w:abstractNumId w:val="29"/>
  </w:num>
  <w:num w:numId="19">
    <w:abstractNumId w:val="21"/>
  </w:num>
  <w:num w:numId="20">
    <w:abstractNumId w:val="8"/>
  </w:num>
  <w:num w:numId="21">
    <w:abstractNumId w:val="12"/>
  </w:num>
  <w:num w:numId="22">
    <w:abstractNumId w:val="5"/>
  </w:num>
  <w:num w:numId="23">
    <w:abstractNumId w:val="11"/>
  </w:num>
  <w:num w:numId="24">
    <w:abstractNumId w:val="4"/>
  </w:num>
  <w:num w:numId="25">
    <w:abstractNumId w:val="3"/>
  </w:num>
  <w:num w:numId="26">
    <w:abstractNumId w:val="20"/>
  </w:num>
  <w:num w:numId="27">
    <w:abstractNumId w:val="7"/>
  </w:num>
  <w:num w:numId="28">
    <w:abstractNumId w:val="32"/>
  </w:num>
  <w:num w:numId="29">
    <w:abstractNumId w:val="19"/>
  </w:num>
  <w:num w:numId="30">
    <w:abstractNumId w:val="15"/>
  </w:num>
  <w:num w:numId="31">
    <w:abstractNumId w:val="25"/>
  </w:num>
  <w:num w:numId="32">
    <w:abstractNumId w:val="24"/>
  </w:num>
  <w:num w:numId="33">
    <w:abstractNumId w:val="18"/>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69"/>
    <w:rsid w:val="000020E1"/>
    <w:rsid w:val="00004691"/>
    <w:rsid w:val="00007ED9"/>
    <w:rsid w:val="00012FC9"/>
    <w:rsid w:val="00014D87"/>
    <w:rsid w:val="00015CB6"/>
    <w:rsid w:val="0001605D"/>
    <w:rsid w:val="0001626C"/>
    <w:rsid w:val="00040E60"/>
    <w:rsid w:val="00044C02"/>
    <w:rsid w:val="0004766E"/>
    <w:rsid w:val="00065344"/>
    <w:rsid w:val="00075C70"/>
    <w:rsid w:val="00077D7F"/>
    <w:rsid w:val="00087443"/>
    <w:rsid w:val="00096BF5"/>
    <w:rsid w:val="00096D91"/>
    <w:rsid w:val="000A0EB2"/>
    <w:rsid w:val="000A3213"/>
    <w:rsid w:val="000A4BFD"/>
    <w:rsid w:val="000B1DBF"/>
    <w:rsid w:val="000B7E48"/>
    <w:rsid w:val="000C084E"/>
    <w:rsid w:val="000C6988"/>
    <w:rsid w:val="000D150E"/>
    <w:rsid w:val="000D72B0"/>
    <w:rsid w:val="000E0E3E"/>
    <w:rsid w:val="000F1735"/>
    <w:rsid w:val="000F710A"/>
    <w:rsid w:val="000F7261"/>
    <w:rsid w:val="001008D5"/>
    <w:rsid w:val="0010353E"/>
    <w:rsid w:val="00107BC8"/>
    <w:rsid w:val="00107E4B"/>
    <w:rsid w:val="001272C1"/>
    <w:rsid w:val="00130278"/>
    <w:rsid w:val="00133B2F"/>
    <w:rsid w:val="00140393"/>
    <w:rsid w:val="00144267"/>
    <w:rsid w:val="00161563"/>
    <w:rsid w:val="00172998"/>
    <w:rsid w:val="00173C97"/>
    <w:rsid w:val="00194324"/>
    <w:rsid w:val="00196E41"/>
    <w:rsid w:val="0019708D"/>
    <w:rsid w:val="001A57AD"/>
    <w:rsid w:val="001B04FC"/>
    <w:rsid w:val="001B5E0A"/>
    <w:rsid w:val="001B626C"/>
    <w:rsid w:val="001C39C7"/>
    <w:rsid w:val="001C5BE6"/>
    <w:rsid w:val="001C5D15"/>
    <w:rsid w:val="001D5F53"/>
    <w:rsid w:val="001E60D5"/>
    <w:rsid w:val="001F2DE1"/>
    <w:rsid w:val="00210F09"/>
    <w:rsid w:val="002206AF"/>
    <w:rsid w:val="00220A4B"/>
    <w:rsid w:val="00225962"/>
    <w:rsid w:val="002269D8"/>
    <w:rsid w:val="00250511"/>
    <w:rsid w:val="00255D1F"/>
    <w:rsid w:val="0026744D"/>
    <w:rsid w:val="00267F9D"/>
    <w:rsid w:val="00272354"/>
    <w:rsid w:val="002A299E"/>
    <w:rsid w:val="002A6FE1"/>
    <w:rsid w:val="002A72F0"/>
    <w:rsid w:val="002B094C"/>
    <w:rsid w:val="002B22BB"/>
    <w:rsid w:val="002B4B34"/>
    <w:rsid w:val="002B59E5"/>
    <w:rsid w:val="002F0FD2"/>
    <w:rsid w:val="002F210E"/>
    <w:rsid w:val="00304571"/>
    <w:rsid w:val="00311CF6"/>
    <w:rsid w:val="00324972"/>
    <w:rsid w:val="003256BA"/>
    <w:rsid w:val="00340A19"/>
    <w:rsid w:val="003510E4"/>
    <w:rsid w:val="00353A0C"/>
    <w:rsid w:val="003618A2"/>
    <w:rsid w:val="003713D0"/>
    <w:rsid w:val="00372AA6"/>
    <w:rsid w:val="003915E1"/>
    <w:rsid w:val="003A4AE9"/>
    <w:rsid w:val="003B3042"/>
    <w:rsid w:val="003B3167"/>
    <w:rsid w:val="003B6FA9"/>
    <w:rsid w:val="003D008D"/>
    <w:rsid w:val="003D35A5"/>
    <w:rsid w:val="003E1C3A"/>
    <w:rsid w:val="003E4666"/>
    <w:rsid w:val="003F3C52"/>
    <w:rsid w:val="003F54E4"/>
    <w:rsid w:val="00401F3C"/>
    <w:rsid w:val="004021E8"/>
    <w:rsid w:val="00406B73"/>
    <w:rsid w:val="00414521"/>
    <w:rsid w:val="00420B7E"/>
    <w:rsid w:val="00430176"/>
    <w:rsid w:val="004343BD"/>
    <w:rsid w:val="0045637C"/>
    <w:rsid w:val="00464F5B"/>
    <w:rsid w:val="00465301"/>
    <w:rsid w:val="0046747C"/>
    <w:rsid w:val="00482725"/>
    <w:rsid w:val="00485C1D"/>
    <w:rsid w:val="00491D40"/>
    <w:rsid w:val="0049411E"/>
    <w:rsid w:val="0049676C"/>
    <w:rsid w:val="004A4172"/>
    <w:rsid w:val="004A60B3"/>
    <w:rsid w:val="004B2271"/>
    <w:rsid w:val="004B27C9"/>
    <w:rsid w:val="004B4F7D"/>
    <w:rsid w:val="004B5F02"/>
    <w:rsid w:val="004D2C29"/>
    <w:rsid w:val="004E3A9C"/>
    <w:rsid w:val="004F1C28"/>
    <w:rsid w:val="00504D1D"/>
    <w:rsid w:val="00506EE5"/>
    <w:rsid w:val="005126D2"/>
    <w:rsid w:val="00517141"/>
    <w:rsid w:val="00526ECC"/>
    <w:rsid w:val="0053133E"/>
    <w:rsid w:val="00532922"/>
    <w:rsid w:val="00540A65"/>
    <w:rsid w:val="00542C25"/>
    <w:rsid w:val="00551708"/>
    <w:rsid w:val="00553016"/>
    <w:rsid w:val="005619E6"/>
    <w:rsid w:val="0056405A"/>
    <w:rsid w:val="00564FEF"/>
    <w:rsid w:val="00572493"/>
    <w:rsid w:val="0057439E"/>
    <w:rsid w:val="005908EB"/>
    <w:rsid w:val="005B67B8"/>
    <w:rsid w:val="005D3F88"/>
    <w:rsid w:val="005D4B8D"/>
    <w:rsid w:val="005D6439"/>
    <w:rsid w:val="005D7C2D"/>
    <w:rsid w:val="005F477C"/>
    <w:rsid w:val="005F6A79"/>
    <w:rsid w:val="005F748A"/>
    <w:rsid w:val="0061333B"/>
    <w:rsid w:val="0062436D"/>
    <w:rsid w:val="00625FD3"/>
    <w:rsid w:val="00632CB3"/>
    <w:rsid w:val="00633732"/>
    <w:rsid w:val="006378D2"/>
    <w:rsid w:val="00646ECB"/>
    <w:rsid w:val="00654ECE"/>
    <w:rsid w:val="00655162"/>
    <w:rsid w:val="00665BED"/>
    <w:rsid w:val="00672498"/>
    <w:rsid w:val="00672FCB"/>
    <w:rsid w:val="00674AB4"/>
    <w:rsid w:val="006755B9"/>
    <w:rsid w:val="00677F9D"/>
    <w:rsid w:val="00680395"/>
    <w:rsid w:val="00687E12"/>
    <w:rsid w:val="0069067A"/>
    <w:rsid w:val="00696495"/>
    <w:rsid w:val="006A1128"/>
    <w:rsid w:val="006C36BF"/>
    <w:rsid w:val="006C380E"/>
    <w:rsid w:val="006D088F"/>
    <w:rsid w:val="006D3D0A"/>
    <w:rsid w:val="006D46F0"/>
    <w:rsid w:val="006E50B1"/>
    <w:rsid w:val="006E71C5"/>
    <w:rsid w:val="006F068F"/>
    <w:rsid w:val="00701DB1"/>
    <w:rsid w:val="00704A60"/>
    <w:rsid w:val="00713875"/>
    <w:rsid w:val="00720485"/>
    <w:rsid w:val="0072284B"/>
    <w:rsid w:val="00737F1B"/>
    <w:rsid w:val="00754473"/>
    <w:rsid w:val="0076024F"/>
    <w:rsid w:val="007647F1"/>
    <w:rsid w:val="007673A3"/>
    <w:rsid w:val="0077322C"/>
    <w:rsid w:val="007841D0"/>
    <w:rsid w:val="00791EAA"/>
    <w:rsid w:val="00792B16"/>
    <w:rsid w:val="007A10D5"/>
    <w:rsid w:val="007A3EA7"/>
    <w:rsid w:val="007A43C0"/>
    <w:rsid w:val="007B4D10"/>
    <w:rsid w:val="007B59A1"/>
    <w:rsid w:val="007C4C24"/>
    <w:rsid w:val="007D081F"/>
    <w:rsid w:val="007E782C"/>
    <w:rsid w:val="00816CAF"/>
    <w:rsid w:val="0082192B"/>
    <w:rsid w:val="0082321C"/>
    <w:rsid w:val="00826611"/>
    <w:rsid w:val="00831BEB"/>
    <w:rsid w:val="00835FDA"/>
    <w:rsid w:val="00846DA1"/>
    <w:rsid w:val="00877264"/>
    <w:rsid w:val="00882C16"/>
    <w:rsid w:val="00887E2A"/>
    <w:rsid w:val="00890A2E"/>
    <w:rsid w:val="008915B6"/>
    <w:rsid w:val="0089375A"/>
    <w:rsid w:val="008C2F14"/>
    <w:rsid w:val="008C3FB9"/>
    <w:rsid w:val="008C7540"/>
    <w:rsid w:val="008D16E9"/>
    <w:rsid w:val="008D4500"/>
    <w:rsid w:val="008D59B6"/>
    <w:rsid w:val="008D5F27"/>
    <w:rsid w:val="00904567"/>
    <w:rsid w:val="0090486A"/>
    <w:rsid w:val="0090490A"/>
    <w:rsid w:val="009051E2"/>
    <w:rsid w:val="00905386"/>
    <w:rsid w:val="0092336C"/>
    <w:rsid w:val="00927033"/>
    <w:rsid w:val="009421F2"/>
    <w:rsid w:val="009439CB"/>
    <w:rsid w:val="009475CD"/>
    <w:rsid w:val="0096096A"/>
    <w:rsid w:val="009612BB"/>
    <w:rsid w:val="00974769"/>
    <w:rsid w:val="0098070B"/>
    <w:rsid w:val="00980C7B"/>
    <w:rsid w:val="00987056"/>
    <w:rsid w:val="009A216D"/>
    <w:rsid w:val="009B2DFD"/>
    <w:rsid w:val="009C08C3"/>
    <w:rsid w:val="009C237B"/>
    <w:rsid w:val="009D0925"/>
    <w:rsid w:val="009D0BBC"/>
    <w:rsid w:val="009D32F0"/>
    <w:rsid w:val="009D3BBE"/>
    <w:rsid w:val="009E5EC9"/>
    <w:rsid w:val="009F31A2"/>
    <w:rsid w:val="009F539E"/>
    <w:rsid w:val="009F70EB"/>
    <w:rsid w:val="009F789F"/>
    <w:rsid w:val="00A015AC"/>
    <w:rsid w:val="00A32BE3"/>
    <w:rsid w:val="00A33DB9"/>
    <w:rsid w:val="00A348AC"/>
    <w:rsid w:val="00A373C6"/>
    <w:rsid w:val="00A60346"/>
    <w:rsid w:val="00A72235"/>
    <w:rsid w:val="00A802F8"/>
    <w:rsid w:val="00A91A3E"/>
    <w:rsid w:val="00AA0FAA"/>
    <w:rsid w:val="00AA198A"/>
    <w:rsid w:val="00AA2704"/>
    <w:rsid w:val="00AA2E96"/>
    <w:rsid w:val="00AB0253"/>
    <w:rsid w:val="00AB36CB"/>
    <w:rsid w:val="00AB62CC"/>
    <w:rsid w:val="00AB744B"/>
    <w:rsid w:val="00AE0F66"/>
    <w:rsid w:val="00AE13A6"/>
    <w:rsid w:val="00AF1FF8"/>
    <w:rsid w:val="00B03558"/>
    <w:rsid w:val="00B17539"/>
    <w:rsid w:val="00B2224B"/>
    <w:rsid w:val="00B244D9"/>
    <w:rsid w:val="00B3107F"/>
    <w:rsid w:val="00B31F51"/>
    <w:rsid w:val="00B4243B"/>
    <w:rsid w:val="00B439A0"/>
    <w:rsid w:val="00B504B4"/>
    <w:rsid w:val="00B50E00"/>
    <w:rsid w:val="00B52957"/>
    <w:rsid w:val="00B56556"/>
    <w:rsid w:val="00B56D8C"/>
    <w:rsid w:val="00B677A1"/>
    <w:rsid w:val="00B7255C"/>
    <w:rsid w:val="00B74FF7"/>
    <w:rsid w:val="00B7518C"/>
    <w:rsid w:val="00B765F8"/>
    <w:rsid w:val="00B77055"/>
    <w:rsid w:val="00B77993"/>
    <w:rsid w:val="00B83DA7"/>
    <w:rsid w:val="00B84E74"/>
    <w:rsid w:val="00BA4DDA"/>
    <w:rsid w:val="00BB7038"/>
    <w:rsid w:val="00BB70A3"/>
    <w:rsid w:val="00BC46D1"/>
    <w:rsid w:val="00BC69C8"/>
    <w:rsid w:val="00BD49B1"/>
    <w:rsid w:val="00BE0B8C"/>
    <w:rsid w:val="00BE56D2"/>
    <w:rsid w:val="00BE6FAC"/>
    <w:rsid w:val="00BE7BDC"/>
    <w:rsid w:val="00BF41BA"/>
    <w:rsid w:val="00BF76B6"/>
    <w:rsid w:val="00C260C2"/>
    <w:rsid w:val="00C27B94"/>
    <w:rsid w:val="00C33CEF"/>
    <w:rsid w:val="00C361F0"/>
    <w:rsid w:val="00C40BBD"/>
    <w:rsid w:val="00C452A0"/>
    <w:rsid w:val="00C648B2"/>
    <w:rsid w:val="00C6566E"/>
    <w:rsid w:val="00C65C7F"/>
    <w:rsid w:val="00C911C9"/>
    <w:rsid w:val="00CA137C"/>
    <w:rsid w:val="00CA1B62"/>
    <w:rsid w:val="00CA660B"/>
    <w:rsid w:val="00CA689C"/>
    <w:rsid w:val="00CA7102"/>
    <w:rsid w:val="00CB45AC"/>
    <w:rsid w:val="00CB5646"/>
    <w:rsid w:val="00CC0ECE"/>
    <w:rsid w:val="00CD2892"/>
    <w:rsid w:val="00CE3233"/>
    <w:rsid w:val="00CE4988"/>
    <w:rsid w:val="00CE650D"/>
    <w:rsid w:val="00CF2C4D"/>
    <w:rsid w:val="00CF336D"/>
    <w:rsid w:val="00CF65A5"/>
    <w:rsid w:val="00D11AEE"/>
    <w:rsid w:val="00D2004E"/>
    <w:rsid w:val="00D2601C"/>
    <w:rsid w:val="00D2736A"/>
    <w:rsid w:val="00D329E7"/>
    <w:rsid w:val="00D35D1D"/>
    <w:rsid w:val="00D425A5"/>
    <w:rsid w:val="00D565CE"/>
    <w:rsid w:val="00D71A22"/>
    <w:rsid w:val="00D7615E"/>
    <w:rsid w:val="00D938DC"/>
    <w:rsid w:val="00DA094D"/>
    <w:rsid w:val="00DA36A9"/>
    <w:rsid w:val="00DA54A6"/>
    <w:rsid w:val="00DA690D"/>
    <w:rsid w:val="00DB17EB"/>
    <w:rsid w:val="00DB1C55"/>
    <w:rsid w:val="00DB4F49"/>
    <w:rsid w:val="00DB7A11"/>
    <w:rsid w:val="00DC2CAB"/>
    <w:rsid w:val="00DC4D31"/>
    <w:rsid w:val="00DD28B7"/>
    <w:rsid w:val="00DE6404"/>
    <w:rsid w:val="00DF25CC"/>
    <w:rsid w:val="00E133B9"/>
    <w:rsid w:val="00E14CAE"/>
    <w:rsid w:val="00E174E4"/>
    <w:rsid w:val="00E212E3"/>
    <w:rsid w:val="00E24696"/>
    <w:rsid w:val="00E32AA7"/>
    <w:rsid w:val="00E33157"/>
    <w:rsid w:val="00E478DA"/>
    <w:rsid w:val="00E47BBF"/>
    <w:rsid w:val="00E565C8"/>
    <w:rsid w:val="00E626E1"/>
    <w:rsid w:val="00E80809"/>
    <w:rsid w:val="00E82980"/>
    <w:rsid w:val="00E84727"/>
    <w:rsid w:val="00E86E88"/>
    <w:rsid w:val="00EA35BD"/>
    <w:rsid w:val="00EA7A8F"/>
    <w:rsid w:val="00EB63CA"/>
    <w:rsid w:val="00EC37CE"/>
    <w:rsid w:val="00ED213A"/>
    <w:rsid w:val="00ED29FE"/>
    <w:rsid w:val="00ED6DA1"/>
    <w:rsid w:val="00EE0584"/>
    <w:rsid w:val="00EE1A49"/>
    <w:rsid w:val="00EE206C"/>
    <w:rsid w:val="00EF2C9E"/>
    <w:rsid w:val="00F01995"/>
    <w:rsid w:val="00F044A5"/>
    <w:rsid w:val="00F230F9"/>
    <w:rsid w:val="00F35516"/>
    <w:rsid w:val="00F4159C"/>
    <w:rsid w:val="00F45E1F"/>
    <w:rsid w:val="00F5235C"/>
    <w:rsid w:val="00F64D92"/>
    <w:rsid w:val="00F66B07"/>
    <w:rsid w:val="00F76B9D"/>
    <w:rsid w:val="00F83053"/>
    <w:rsid w:val="00F8701C"/>
    <w:rsid w:val="00F916E7"/>
    <w:rsid w:val="00FB05A9"/>
    <w:rsid w:val="00FB46F8"/>
    <w:rsid w:val="00FC2192"/>
    <w:rsid w:val="00FC2516"/>
    <w:rsid w:val="00FC3AE9"/>
    <w:rsid w:val="00FD0773"/>
    <w:rsid w:val="00FD3782"/>
    <w:rsid w:val="00FE7058"/>
    <w:rsid w:val="00FF14A8"/>
    <w:rsid w:val="00FF7B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089"/>
  <w15:docId w15:val="{60149250-EB6A-428A-9805-61AE65D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7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B175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5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478DA"/>
  </w:style>
  <w:style w:type="paragraph" w:styleId="Header">
    <w:name w:val="header"/>
    <w:basedOn w:val="Normal"/>
    <w:link w:val="HeaderChar"/>
    <w:uiPriority w:val="99"/>
    <w:unhideWhenUsed/>
    <w:rsid w:val="009612BB"/>
    <w:pPr>
      <w:tabs>
        <w:tab w:val="center" w:pos="4513"/>
        <w:tab w:val="right" w:pos="9026"/>
      </w:tabs>
    </w:pPr>
  </w:style>
  <w:style w:type="character" w:customStyle="1" w:styleId="HeaderChar">
    <w:name w:val="Header Char"/>
    <w:basedOn w:val="DefaultParagraphFont"/>
    <w:link w:val="Header"/>
    <w:uiPriority w:val="99"/>
    <w:rsid w:val="00961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2BB"/>
    <w:pPr>
      <w:tabs>
        <w:tab w:val="center" w:pos="4513"/>
        <w:tab w:val="right" w:pos="9026"/>
      </w:tabs>
    </w:pPr>
  </w:style>
  <w:style w:type="character" w:customStyle="1" w:styleId="FooterChar">
    <w:name w:val="Footer Char"/>
    <w:basedOn w:val="DefaultParagraphFont"/>
    <w:link w:val="Footer"/>
    <w:uiPriority w:val="99"/>
    <w:rsid w:val="009612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B3D2-04B0-4747-A597-9D17AEBA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jramsden</dc:creator>
  <cp:lastModifiedBy>Y Rogers</cp:lastModifiedBy>
  <cp:revision>4</cp:revision>
  <cp:lastPrinted>2019-01-31T12:52:00Z</cp:lastPrinted>
  <dcterms:created xsi:type="dcterms:W3CDTF">2022-04-22T19:54:00Z</dcterms:created>
  <dcterms:modified xsi:type="dcterms:W3CDTF">2022-05-04T10:30:00Z</dcterms:modified>
</cp:coreProperties>
</file>